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D9" w:rsidRDefault="009557D9" w:rsidP="009557D9">
      <w:pPr>
        <w:pStyle w:val="Zpat"/>
        <w:tabs>
          <w:tab w:val="clear" w:pos="4536"/>
          <w:tab w:val="clear" w:pos="9072"/>
        </w:tabs>
      </w:pP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9557D9" w:rsidRPr="0044229B" w:rsidTr="004963B4">
        <w:tc>
          <w:tcPr>
            <w:tcW w:w="9426" w:type="dxa"/>
            <w:gridSpan w:val="2"/>
            <w:tcBorders>
              <w:bottom w:val="nil"/>
            </w:tcBorders>
          </w:tcPr>
          <w:p w:rsidR="009557D9" w:rsidRPr="0044229B" w:rsidRDefault="009557D9" w:rsidP="003F2EF3">
            <w:pPr>
              <w:jc w:val="center"/>
            </w:pPr>
            <w:r w:rsidRPr="0044229B">
              <w:t>Zá</w:t>
            </w:r>
            <w:r w:rsidR="004963B4">
              <w:t>kladní škola a Mateřská škola Bílé Podolí, okres Kutná Hora</w:t>
            </w:r>
            <w:r w:rsidRPr="0044229B">
              <w:t>, příspěvková organizace</w:t>
            </w:r>
          </w:p>
          <w:p w:rsidR="009557D9" w:rsidRPr="0044229B" w:rsidRDefault="004963B4" w:rsidP="003F2EF3">
            <w:pPr>
              <w:jc w:val="center"/>
            </w:pPr>
            <w:r>
              <w:t xml:space="preserve">odloučené pracoviště Mateřská škola </w:t>
            </w:r>
            <w:r w:rsidR="009557D9" w:rsidRPr="0044229B">
              <w:t>se sídlem</w:t>
            </w:r>
            <w:r>
              <w:t xml:space="preserve"> 285 72 Bílé Podolí 12</w:t>
            </w:r>
          </w:p>
        </w:tc>
      </w:tr>
      <w:tr w:rsidR="009557D9" w:rsidRPr="00BE0F93" w:rsidTr="004963B4">
        <w:trPr>
          <w:cantSplit/>
        </w:trPr>
        <w:tc>
          <w:tcPr>
            <w:tcW w:w="9426" w:type="dxa"/>
            <w:gridSpan w:val="2"/>
          </w:tcPr>
          <w:p w:rsidR="009557D9" w:rsidRPr="00C97A82" w:rsidRDefault="004963B4" w:rsidP="003F2EF3">
            <w:pPr>
              <w:spacing w:before="120" w:line="240" w:lineRule="atLeast"/>
              <w:jc w:val="center"/>
              <w:rPr>
                <w:sz w:val="28"/>
              </w:rPr>
            </w:pPr>
            <w:r w:rsidRPr="00C97A82">
              <w:rPr>
                <w:b/>
                <w:caps/>
                <w:sz w:val="28"/>
              </w:rPr>
              <w:t>Provozní řád venkovní hrací</w:t>
            </w:r>
            <w:r w:rsidR="009557D9" w:rsidRPr="00C97A82">
              <w:rPr>
                <w:b/>
                <w:caps/>
                <w:sz w:val="28"/>
              </w:rPr>
              <w:t xml:space="preserve"> ploch</w:t>
            </w:r>
            <w:r w:rsidRPr="00C97A82">
              <w:rPr>
                <w:b/>
                <w:caps/>
                <w:sz w:val="28"/>
              </w:rPr>
              <w:t>y s pískovištěm</w:t>
            </w:r>
          </w:p>
        </w:tc>
      </w:tr>
      <w:tr w:rsidR="009557D9" w:rsidRPr="00BE0F93" w:rsidTr="004963B4">
        <w:tc>
          <w:tcPr>
            <w:tcW w:w="4465" w:type="dxa"/>
          </w:tcPr>
          <w:p w:rsidR="009557D9" w:rsidRPr="00C97A82" w:rsidRDefault="009557D9" w:rsidP="003F2EF3">
            <w:pPr>
              <w:spacing w:before="120" w:line="240" w:lineRule="atLeast"/>
              <w:rPr>
                <w:szCs w:val="24"/>
              </w:rPr>
            </w:pPr>
            <w:proofErr w:type="gramStart"/>
            <w:r w:rsidRPr="00C97A82">
              <w:rPr>
                <w:szCs w:val="24"/>
              </w:rPr>
              <w:t>Č.j.</w:t>
            </w:r>
            <w:proofErr w:type="gramEnd"/>
            <w:r w:rsidRPr="00C97A82">
              <w:rPr>
                <w:szCs w:val="24"/>
              </w:rPr>
              <w:t>:            Spisový / skartační znak</w:t>
            </w:r>
          </w:p>
        </w:tc>
        <w:tc>
          <w:tcPr>
            <w:tcW w:w="4961" w:type="dxa"/>
          </w:tcPr>
          <w:p w:rsidR="009557D9" w:rsidRPr="00C97A82" w:rsidRDefault="000D6979" w:rsidP="00C33839">
            <w:pPr>
              <w:spacing w:before="120" w:line="240" w:lineRule="atLeast"/>
              <w:rPr>
                <w:b/>
                <w:szCs w:val="24"/>
              </w:rPr>
            </w:pPr>
            <w:r w:rsidRPr="00C97A82">
              <w:rPr>
                <w:b/>
                <w:szCs w:val="24"/>
              </w:rPr>
              <w:t xml:space="preserve"> </w:t>
            </w:r>
            <w:r w:rsidR="00CE14EE">
              <w:rPr>
                <w:b/>
                <w:szCs w:val="24"/>
              </w:rPr>
              <w:t xml:space="preserve">   </w:t>
            </w:r>
            <w:r w:rsidRPr="00C97A82">
              <w:rPr>
                <w:b/>
                <w:szCs w:val="24"/>
              </w:rPr>
              <w:t xml:space="preserve">   /201</w:t>
            </w:r>
            <w:r w:rsidR="004963B4" w:rsidRPr="00C97A82">
              <w:rPr>
                <w:b/>
                <w:szCs w:val="24"/>
              </w:rPr>
              <w:t>8</w:t>
            </w:r>
            <w:r w:rsidR="009557D9" w:rsidRPr="00C97A82">
              <w:rPr>
                <w:b/>
                <w:szCs w:val="24"/>
              </w:rPr>
              <w:t xml:space="preserve">      </w:t>
            </w:r>
            <w:r w:rsidR="004963B4" w:rsidRPr="00C97A82">
              <w:rPr>
                <w:b/>
                <w:szCs w:val="24"/>
              </w:rPr>
              <w:t xml:space="preserve">             </w:t>
            </w:r>
            <w:r w:rsidR="009557D9" w:rsidRPr="00C97A82">
              <w:rPr>
                <w:b/>
                <w:szCs w:val="24"/>
              </w:rPr>
              <w:t xml:space="preserve">     </w:t>
            </w:r>
            <w:proofErr w:type="gramStart"/>
            <w:r w:rsidR="009557D9" w:rsidRPr="00C97A82">
              <w:rPr>
                <w:b/>
                <w:szCs w:val="24"/>
              </w:rPr>
              <w:t>A.1.</w:t>
            </w:r>
            <w:proofErr w:type="gramEnd"/>
            <w:r w:rsidR="009557D9" w:rsidRPr="00C97A82">
              <w:rPr>
                <w:b/>
                <w:szCs w:val="24"/>
              </w:rPr>
              <w:t xml:space="preserve">    </w:t>
            </w:r>
            <w:r w:rsidR="004963B4" w:rsidRPr="00C97A82">
              <w:rPr>
                <w:b/>
                <w:szCs w:val="24"/>
              </w:rPr>
              <w:t xml:space="preserve">    </w:t>
            </w:r>
            <w:r w:rsidR="009557D9" w:rsidRPr="00C97A82">
              <w:rPr>
                <w:b/>
                <w:szCs w:val="24"/>
              </w:rPr>
              <w:t xml:space="preserve">   A</w:t>
            </w:r>
            <w:r w:rsidRPr="00C97A82">
              <w:rPr>
                <w:b/>
                <w:szCs w:val="24"/>
              </w:rPr>
              <w:t>10</w:t>
            </w:r>
          </w:p>
        </w:tc>
      </w:tr>
      <w:tr w:rsidR="009557D9" w:rsidRPr="00BE0F93" w:rsidTr="004963B4">
        <w:tc>
          <w:tcPr>
            <w:tcW w:w="4465" w:type="dxa"/>
          </w:tcPr>
          <w:p w:rsidR="009557D9" w:rsidRPr="00BE0F93" w:rsidRDefault="009557D9" w:rsidP="003F2EF3">
            <w:pPr>
              <w:spacing w:before="120" w:line="240" w:lineRule="atLeast"/>
              <w:rPr>
                <w:szCs w:val="24"/>
              </w:rPr>
            </w:pPr>
            <w:r w:rsidRPr="00BE0F93">
              <w:rPr>
                <w:szCs w:val="24"/>
              </w:rPr>
              <w:t>Vypracoval:</w:t>
            </w:r>
          </w:p>
        </w:tc>
        <w:tc>
          <w:tcPr>
            <w:tcW w:w="4961" w:type="dxa"/>
          </w:tcPr>
          <w:p w:rsidR="009557D9" w:rsidRPr="00BE0F93" w:rsidRDefault="00C50DC0" w:rsidP="00C50DC0">
            <w:pPr>
              <w:pStyle w:val="DefinitionTerm"/>
              <w:widowControl/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Mgr. Stanislava Šindelářová</w:t>
            </w:r>
            <w:r w:rsidR="009557D9" w:rsidRPr="00BE0F93">
              <w:rPr>
                <w:szCs w:val="24"/>
              </w:rPr>
              <w:t xml:space="preserve">, ředitel školy </w:t>
            </w:r>
          </w:p>
        </w:tc>
      </w:tr>
      <w:tr w:rsidR="009557D9" w:rsidRPr="00BE0F93" w:rsidTr="004963B4">
        <w:tc>
          <w:tcPr>
            <w:tcW w:w="4465" w:type="dxa"/>
          </w:tcPr>
          <w:p w:rsidR="009557D9" w:rsidRPr="00BE0F93" w:rsidRDefault="009557D9" w:rsidP="003F2EF3">
            <w:pPr>
              <w:spacing w:before="120" w:line="240" w:lineRule="atLeast"/>
              <w:rPr>
                <w:szCs w:val="24"/>
              </w:rPr>
            </w:pPr>
            <w:r w:rsidRPr="00BE0F93">
              <w:rPr>
                <w:szCs w:val="24"/>
              </w:rPr>
              <w:t>Schválil:</w:t>
            </w:r>
          </w:p>
        </w:tc>
        <w:tc>
          <w:tcPr>
            <w:tcW w:w="4961" w:type="dxa"/>
          </w:tcPr>
          <w:p w:rsidR="009557D9" w:rsidRPr="00BE0F93" w:rsidRDefault="004963B4" w:rsidP="00C50DC0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Mgr. Stanislava Šindelářová</w:t>
            </w:r>
            <w:r w:rsidR="009557D9" w:rsidRPr="00BE0F93">
              <w:rPr>
                <w:szCs w:val="24"/>
              </w:rPr>
              <w:t>, ředitel školy</w:t>
            </w:r>
          </w:p>
        </w:tc>
      </w:tr>
      <w:tr w:rsidR="009557D9" w:rsidRPr="00BE0F93" w:rsidTr="004963B4">
        <w:tc>
          <w:tcPr>
            <w:tcW w:w="4465" w:type="dxa"/>
          </w:tcPr>
          <w:p w:rsidR="009557D9" w:rsidRPr="00BE0F93" w:rsidRDefault="009557D9" w:rsidP="003F2EF3">
            <w:pPr>
              <w:spacing w:before="120" w:line="240" w:lineRule="atLeast"/>
              <w:rPr>
                <w:szCs w:val="24"/>
              </w:rPr>
            </w:pPr>
            <w:r w:rsidRPr="00BE0F93">
              <w:rPr>
                <w:szCs w:val="24"/>
              </w:rPr>
              <w:t>Pedagogická rada projednala dne</w:t>
            </w:r>
          </w:p>
        </w:tc>
        <w:tc>
          <w:tcPr>
            <w:tcW w:w="4961" w:type="dxa"/>
          </w:tcPr>
          <w:p w:rsidR="009557D9" w:rsidRPr="00BE0F93" w:rsidRDefault="009557D9" w:rsidP="003F2EF3">
            <w:pPr>
              <w:spacing w:before="120" w:line="240" w:lineRule="atLeast"/>
              <w:rPr>
                <w:szCs w:val="24"/>
              </w:rPr>
            </w:pPr>
          </w:p>
        </w:tc>
      </w:tr>
      <w:tr w:rsidR="009557D9" w:rsidRPr="00BE0F93" w:rsidTr="004963B4">
        <w:tc>
          <w:tcPr>
            <w:tcW w:w="4465" w:type="dxa"/>
          </w:tcPr>
          <w:p w:rsidR="009557D9" w:rsidRPr="00BE0F93" w:rsidRDefault="009557D9" w:rsidP="003F2EF3">
            <w:pPr>
              <w:spacing w:before="120" w:line="240" w:lineRule="atLeast"/>
              <w:rPr>
                <w:szCs w:val="24"/>
              </w:rPr>
            </w:pPr>
            <w:r w:rsidRPr="00BE0F93">
              <w:rPr>
                <w:szCs w:val="24"/>
              </w:rPr>
              <w:t>Směrnice nabývá platnosti dne:</w:t>
            </w:r>
          </w:p>
        </w:tc>
        <w:tc>
          <w:tcPr>
            <w:tcW w:w="4961" w:type="dxa"/>
          </w:tcPr>
          <w:p w:rsidR="009557D9" w:rsidRPr="004963B4" w:rsidRDefault="004963B4" w:rsidP="004963B4">
            <w:pPr>
              <w:spacing w:before="120" w:line="240" w:lineRule="atLeast"/>
              <w:rPr>
                <w:szCs w:val="24"/>
              </w:rPr>
            </w:pPr>
            <w:r w:rsidRPr="004963B4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Pr="004963B4">
              <w:rPr>
                <w:szCs w:val="24"/>
              </w:rPr>
              <w:t>9. 2018</w:t>
            </w:r>
          </w:p>
        </w:tc>
      </w:tr>
      <w:tr w:rsidR="009557D9" w:rsidRPr="00BE0F93" w:rsidTr="004963B4">
        <w:tc>
          <w:tcPr>
            <w:tcW w:w="4465" w:type="dxa"/>
          </w:tcPr>
          <w:p w:rsidR="009557D9" w:rsidRPr="00BE0F93" w:rsidRDefault="009557D9" w:rsidP="003F2EF3">
            <w:pPr>
              <w:spacing w:before="120" w:line="240" w:lineRule="atLeast"/>
              <w:rPr>
                <w:szCs w:val="24"/>
              </w:rPr>
            </w:pPr>
            <w:r w:rsidRPr="00BE0F93">
              <w:rPr>
                <w:szCs w:val="24"/>
              </w:rPr>
              <w:t>Směrnice nabývá účinnosti dne:</w:t>
            </w:r>
          </w:p>
        </w:tc>
        <w:tc>
          <w:tcPr>
            <w:tcW w:w="4961" w:type="dxa"/>
          </w:tcPr>
          <w:p w:rsidR="009557D9" w:rsidRPr="004963B4" w:rsidRDefault="004963B4" w:rsidP="004963B4">
            <w:pPr>
              <w:spacing w:before="120" w:line="240" w:lineRule="atLeast"/>
              <w:rPr>
                <w:szCs w:val="24"/>
              </w:rPr>
            </w:pPr>
            <w:r w:rsidRPr="004963B4">
              <w:rPr>
                <w:szCs w:val="24"/>
              </w:rPr>
              <w:t>1.</w:t>
            </w:r>
            <w:r>
              <w:rPr>
                <w:szCs w:val="24"/>
              </w:rPr>
              <w:t xml:space="preserve"> </w:t>
            </w:r>
            <w:r w:rsidRPr="004963B4">
              <w:rPr>
                <w:szCs w:val="24"/>
              </w:rPr>
              <w:t>9. 201</w:t>
            </w:r>
            <w:r w:rsidR="00C50DC0">
              <w:rPr>
                <w:szCs w:val="24"/>
              </w:rPr>
              <w:t>8</w:t>
            </w:r>
          </w:p>
        </w:tc>
      </w:tr>
      <w:tr w:rsidR="009557D9" w:rsidRPr="00BE0F93" w:rsidTr="004963B4">
        <w:tc>
          <w:tcPr>
            <w:tcW w:w="9426" w:type="dxa"/>
            <w:gridSpan w:val="2"/>
          </w:tcPr>
          <w:p w:rsidR="009557D9" w:rsidRPr="00BE0F93" w:rsidRDefault="009557D9" w:rsidP="003F2EF3">
            <w:pPr>
              <w:rPr>
                <w:szCs w:val="24"/>
              </w:rPr>
            </w:pPr>
            <w:r w:rsidRPr="00BE0F93">
              <w:rPr>
                <w:szCs w:val="24"/>
              </w:rPr>
              <w:t xml:space="preserve">Změny ve </w:t>
            </w:r>
            <w:r w:rsidR="004963B4">
              <w:rPr>
                <w:szCs w:val="24"/>
              </w:rPr>
              <w:t xml:space="preserve">směrnici jsou prováděny formou </w:t>
            </w:r>
            <w:r w:rsidRPr="00BE0F93">
              <w:rPr>
                <w:szCs w:val="24"/>
              </w:rPr>
              <w:t>číslovaných písemných dodatků, které tvoří součást tohoto předpisu.</w:t>
            </w:r>
          </w:p>
        </w:tc>
      </w:tr>
    </w:tbl>
    <w:p w:rsidR="009557D9" w:rsidRDefault="009557D9" w:rsidP="0066318B"/>
    <w:p w:rsidR="009557D9" w:rsidRDefault="009557D9" w:rsidP="0066318B"/>
    <w:p w:rsidR="0066318B" w:rsidRDefault="0066318B" w:rsidP="00463FA7">
      <w:pPr>
        <w:jc w:val="both"/>
      </w:pPr>
      <w:r>
        <w:t xml:space="preserve">Na základě ustanovení </w:t>
      </w:r>
      <w:r>
        <w:rPr>
          <w:b/>
        </w:rPr>
        <w:t>zákona čís. 561/2004 Sb., o předškolním, základní, středním, vyšším odborném a jiném vzdělávání (školský zákon)</w:t>
      </w:r>
      <w:r w:rsidR="00FE2F14">
        <w:rPr>
          <w:b/>
        </w:rPr>
        <w:t>, v platném znění</w:t>
      </w:r>
      <w:r>
        <w:rPr>
          <w:b/>
        </w:rPr>
        <w:t xml:space="preserve"> a</w:t>
      </w:r>
      <w:r>
        <w:t xml:space="preserve"> </w:t>
      </w:r>
      <w:r w:rsidR="00CE14EE">
        <w:t>zákona č. </w:t>
      </w:r>
      <w:bookmarkStart w:id="0" w:name="_GoBack"/>
      <w:bookmarkEnd w:id="0"/>
      <w:r w:rsidR="00D56E51">
        <w:t>258/2000 Sb.</w:t>
      </w:r>
      <w:r w:rsidR="00FE2F14">
        <w:t>,</w:t>
      </w:r>
      <w:r w:rsidR="00D56E51">
        <w:t xml:space="preserve"> o ochraně veřejného zdraví</w:t>
      </w:r>
      <w:r w:rsidR="00FE2F14">
        <w:t>,</w:t>
      </w:r>
      <w:r w:rsidR="00D56E51">
        <w:t xml:space="preserve"> v platném znění</w:t>
      </w:r>
      <w:r>
        <w:t>, vydávám jako statutární orgán školy tuto směrnici. Směrnice je součástí organizačního řádu školy</w:t>
      </w:r>
      <w:r w:rsidR="00BC00B0">
        <w:t xml:space="preserve">, zavádí </w:t>
      </w:r>
      <w:r w:rsidR="00BC00B0" w:rsidRPr="00502AD4">
        <w:rPr>
          <w:szCs w:val="24"/>
        </w:rPr>
        <w:t>postupy, které vedou k zajištění prevence ochrany zdraví a bezpečnosti při užívání zařízení.</w:t>
      </w:r>
    </w:p>
    <w:p w:rsidR="0066318B" w:rsidRDefault="0066318B" w:rsidP="00463FA7">
      <w:pPr>
        <w:jc w:val="both"/>
      </w:pPr>
    </w:p>
    <w:p w:rsidR="0066318B" w:rsidRDefault="0066318B" w:rsidP="00463FA7">
      <w:pPr>
        <w:jc w:val="both"/>
      </w:pPr>
    </w:p>
    <w:p w:rsidR="00BD402A" w:rsidRPr="00F0376D" w:rsidRDefault="00BD402A" w:rsidP="00BD402A">
      <w:pPr>
        <w:tabs>
          <w:tab w:val="left" w:pos="709"/>
        </w:tabs>
        <w:ind w:left="284"/>
        <w:jc w:val="center"/>
      </w:pPr>
      <w:r w:rsidRPr="00F0376D">
        <w:t>Čl</w:t>
      </w:r>
      <w:r>
        <w:t>ánek</w:t>
      </w:r>
      <w:r w:rsidRPr="00F0376D">
        <w:t xml:space="preserve"> 1</w:t>
      </w:r>
    </w:p>
    <w:p w:rsidR="00BD402A" w:rsidRDefault="00BD402A" w:rsidP="00BD402A">
      <w:pPr>
        <w:tabs>
          <w:tab w:val="left" w:pos="709"/>
        </w:tabs>
        <w:ind w:left="284"/>
        <w:jc w:val="center"/>
        <w:rPr>
          <w:b/>
        </w:rPr>
      </w:pPr>
      <w:r w:rsidRPr="00F0376D">
        <w:rPr>
          <w:b/>
        </w:rPr>
        <w:t>Obecná ustanovení</w:t>
      </w:r>
    </w:p>
    <w:p w:rsidR="00BD402A" w:rsidRPr="00F0376D" w:rsidRDefault="00BD402A" w:rsidP="00BD402A">
      <w:pPr>
        <w:tabs>
          <w:tab w:val="left" w:pos="709"/>
        </w:tabs>
        <w:ind w:left="284"/>
        <w:jc w:val="center"/>
        <w:rPr>
          <w:b/>
        </w:rPr>
      </w:pPr>
    </w:p>
    <w:p w:rsidR="00BD402A" w:rsidRPr="00E72DE3" w:rsidRDefault="00BD402A" w:rsidP="00BD402A">
      <w:pPr>
        <w:tabs>
          <w:tab w:val="left" w:pos="709"/>
        </w:tabs>
        <w:ind w:left="284"/>
      </w:pPr>
      <w:r w:rsidRPr="00E72DE3">
        <w:t xml:space="preserve">Provozní řád školního </w:t>
      </w:r>
      <w:r w:rsidR="007B7757">
        <w:t>venkovní hrací plochy s pískovištěm</w:t>
      </w:r>
      <w:r w:rsidRPr="00E72DE3">
        <w:t xml:space="preserve"> navazuje na provozní řád </w:t>
      </w:r>
      <w:r w:rsidR="00E767E2">
        <w:t xml:space="preserve">mateřské </w:t>
      </w:r>
      <w:r w:rsidRPr="00E72DE3">
        <w:t>školy a konkretizuje jeho ustanovení v následujících bodech:</w:t>
      </w:r>
    </w:p>
    <w:p w:rsidR="009962E4" w:rsidRDefault="00E767E2" w:rsidP="009962E4">
      <w:pPr>
        <w:pStyle w:val="Odstavecseseznamem"/>
        <w:numPr>
          <w:ilvl w:val="0"/>
          <w:numId w:val="29"/>
        </w:numPr>
        <w:tabs>
          <w:tab w:val="left" w:pos="709"/>
        </w:tabs>
        <w:overflowPunct/>
        <w:autoSpaceDE/>
        <w:autoSpaceDN/>
        <w:adjustRightInd/>
        <w:spacing w:before="60"/>
        <w:jc w:val="both"/>
        <w:textAlignment w:val="auto"/>
      </w:pPr>
      <w:r>
        <w:t>identifikační údaje,</w:t>
      </w:r>
    </w:p>
    <w:p w:rsidR="00BD402A" w:rsidRDefault="00E767E2" w:rsidP="00E767E2">
      <w:pPr>
        <w:pStyle w:val="Odstavecseseznamem"/>
        <w:numPr>
          <w:ilvl w:val="0"/>
          <w:numId w:val="29"/>
        </w:numPr>
        <w:tabs>
          <w:tab w:val="left" w:pos="709"/>
        </w:tabs>
        <w:overflowPunct/>
        <w:autoSpaceDE/>
        <w:autoSpaceDN/>
        <w:adjustRightInd/>
        <w:spacing w:before="60"/>
        <w:jc w:val="both"/>
        <w:textAlignment w:val="auto"/>
      </w:pPr>
      <w:r>
        <w:t>p</w:t>
      </w:r>
      <w:r w:rsidR="00BD402A" w:rsidRPr="00E72DE3">
        <w:t xml:space="preserve">řehled venkovních ploch a jejich vybavení </w:t>
      </w:r>
      <w:r>
        <w:t>herními</w:t>
      </w:r>
      <w:r w:rsidR="00BD402A" w:rsidRPr="00E72DE3">
        <w:t>,</w:t>
      </w:r>
    </w:p>
    <w:p w:rsidR="00E767E2" w:rsidRPr="00E72DE3" w:rsidRDefault="00E767E2" w:rsidP="00E767E2">
      <w:pPr>
        <w:pStyle w:val="Odstavecseseznamem"/>
        <w:numPr>
          <w:ilvl w:val="0"/>
          <w:numId w:val="29"/>
        </w:numPr>
        <w:tabs>
          <w:tab w:val="left" w:pos="709"/>
        </w:tabs>
        <w:overflowPunct/>
        <w:autoSpaceDE/>
        <w:autoSpaceDN/>
        <w:adjustRightInd/>
        <w:spacing w:before="60"/>
        <w:jc w:val="both"/>
        <w:textAlignment w:val="auto"/>
      </w:pPr>
      <w:r>
        <w:t>vymezení aktivit a zásady používání herních prvků,</w:t>
      </w:r>
    </w:p>
    <w:p w:rsidR="00BD402A" w:rsidRPr="00E72DE3" w:rsidRDefault="00E767E2" w:rsidP="00BD402A">
      <w:pPr>
        <w:pStyle w:val="Odstavecseseznamem"/>
        <w:numPr>
          <w:ilvl w:val="0"/>
          <w:numId w:val="29"/>
        </w:numPr>
        <w:tabs>
          <w:tab w:val="left" w:pos="709"/>
        </w:tabs>
        <w:overflowPunct/>
        <w:autoSpaceDE/>
        <w:autoSpaceDN/>
        <w:adjustRightInd/>
        <w:spacing w:before="60"/>
        <w:jc w:val="both"/>
        <w:textAlignment w:val="auto"/>
      </w:pPr>
      <w:r>
        <w:t>p</w:t>
      </w:r>
      <w:r w:rsidR="00BD402A" w:rsidRPr="00E72DE3">
        <w:t>řístup na venkovní plochy,</w:t>
      </w:r>
    </w:p>
    <w:p w:rsidR="00BD402A" w:rsidRPr="00E72DE3" w:rsidRDefault="00BD402A" w:rsidP="00BD402A">
      <w:pPr>
        <w:pStyle w:val="Odstavecseseznamem"/>
        <w:numPr>
          <w:ilvl w:val="0"/>
          <w:numId w:val="29"/>
        </w:numPr>
        <w:tabs>
          <w:tab w:val="left" w:pos="709"/>
        </w:tabs>
        <w:overflowPunct/>
        <w:autoSpaceDE/>
        <w:autoSpaceDN/>
        <w:adjustRightInd/>
        <w:spacing w:before="60"/>
        <w:jc w:val="both"/>
        <w:textAlignment w:val="auto"/>
      </w:pPr>
      <w:r w:rsidRPr="00E72DE3">
        <w:t>kontrola a údržba povrchu venkovních ploch,</w:t>
      </w:r>
    </w:p>
    <w:p w:rsidR="00BD402A" w:rsidRPr="00E72DE3" w:rsidRDefault="00E767E2" w:rsidP="00BD402A">
      <w:pPr>
        <w:pStyle w:val="Odstavecseseznamem"/>
        <w:numPr>
          <w:ilvl w:val="0"/>
          <w:numId w:val="29"/>
        </w:numPr>
        <w:tabs>
          <w:tab w:val="left" w:pos="709"/>
        </w:tabs>
        <w:overflowPunct/>
        <w:autoSpaceDE/>
        <w:autoSpaceDN/>
        <w:adjustRightInd/>
        <w:spacing w:before="60"/>
        <w:jc w:val="both"/>
        <w:textAlignment w:val="auto"/>
      </w:pPr>
      <w:r>
        <w:t>kontrola a údržba herních prvků</w:t>
      </w:r>
      <w:r w:rsidR="00BD402A" w:rsidRPr="00E72DE3">
        <w:t>.</w:t>
      </w:r>
    </w:p>
    <w:p w:rsidR="00D56E51" w:rsidRDefault="00D56E51" w:rsidP="00463FA7">
      <w:pPr>
        <w:jc w:val="both"/>
        <w:rPr>
          <w:i/>
        </w:rPr>
      </w:pPr>
    </w:p>
    <w:p w:rsidR="00E767E2" w:rsidRDefault="00E767E2" w:rsidP="00463FA7">
      <w:pPr>
        <w:jc w:val="both"/>
        <w:rPr>
          <w:i/>
        </w:rPr>
      </w:pPr>
    </w:p>
    <w:p w:rsidR="00463FA7" w:rsidRPr="00E767E2" w:rsidRDefault="00E767E2" w:rsidP="00E767E2">
      <w:pPr>
        <w:jc w:val="center"/>
      </w:pPr>
      <w:r>
        <w:t>Článek 2</w:t>
      </w:r>
    </w:p>
    <w:p w:rsidR="00D56E51" w:rsidRPr="00E767E2" w:rsidRDefault="00463FA7" w:rsidP="00E767E2">
      <w:pPr>
        <w:jc w:val="center"/>
        <w:rPr>
          <w:b/>
        </w:rPr>
      </w:pPr>
      <w:r w:rsidRPr="00E767E2">
        <w:rPr>
          <w:b/>
        </w:rPr>
        <w:t>Identifikační údaje</w:t>
      </w:r>
    </w:p>
    <w:p w:rsidR="00227255" w:rsidRPr="00FE2F14" w:rsidRDefault="00227255" w:rsidP="00463FA7">
      <w:pPr>
        <w:jc w:val="both"/>
        <w:rPr>
          <w:color w:val="0000FF"/>
        </w:rPr>
      </w:pPr>
    </w:p>
    <w:p w:rsidR="00227255" w:rsidRDefault="00463FA7" w:rsidP="00463FA7">
      <w:pPr>
        <w:jc w:val="both"/>
      </w:pPr>
      <w:r>
        <w:t>Adresa venkovní hrací plochy:</w:t>
      </w:r>
      <w:r>
        <w:tab/>
      </w:r>
      <w:r>
        <w:tab/>
        <w:t>Mateřská škola Bílé Podolí, Bílé Podolí12</w:t>
      </w:r>
    </w:p>
    <w:p w:rsidR="00463FA7" w:rsidRDefault="00463FA7" w:rsidP="00463FA7">
      <w:pPr>
        <w:jc w:val="both"/>
      </w:pPr>
      <w:r>
        <w:t>Provozovatel:</w:t>
      </w:r>
      <w:r>
        <w:tab/>
      </w:r>
      <w:r>
        <w:tab/>
      </w:r>
      <w:r>
        <w:tab/>
      </w:r>
      <w:r>
        <w:tab/>
      </w:r>
      <w:r>
        <w:tab/>
        <w:t>Základní škola a Mateřská škola Bílé Podolí,</w:t>
      </w:r>
    </w:p>
    <w:p w:rsidR="00463FA7" w:rsidRDefault="00463FA7" w:rsidP="00463FA7">
      <w:pPr>
        <w:ind w:left="3540" w:firstLine="708"/>
        <w:jc w:val="both"/>
      </w:pPr>
      <w:r>
        <w:t>okres Kutná Hora, Bílé Podolí 67</w:t>
      </w:r>
    </w:p>
    <w:p w:rsidR="00463FA7" w:rsidRDefault="00463FA7" w:rsidP="00463FA7">
      <w:pPr>
        <w:ind w:left="3540" w:firstLine="708"/>
        <w:jc w:val="both"/>
      </w:pPr>
      <w:r>
        <w:t>telefon 733 351 027</w:t>
      </w:r>
    </w:p>
    <w:p w:rsidR="00463FA7" w:rsidRDefault="00463FA7" w:rsidP="00463FA7">
      <w:pPr>
        <w:jc w:val="both"/>
      </w:pPr>
      <w:r>
        <w:t>Správce:</w:t>
      </w:r>
      <w:r>
        <w:tab/>
      </w:r>
      <w:r>
        <w:tab/>
      </w:r>
      <w:r>
        <w:tab/>
      </w:r>
      <w:r>
        <w:tab/>
      </w:r>
      <w:r>
        <w:tab/>
        <w:t>Městys Bílé Podolí, Bílé Podolí 12</w:t>
      </w:r>
    </w:p>
    <w:p w:rsidR="00463FA7" w:rsidRDefault="00463FA7" w:rsidP="00463FA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telefon 327 397 197</w:t>
      </w:r>
    </w:p>
    <w:p w:rsidR="00463FA7" w:rsidRDefault="00463FA7" w:rsidP="00463FA7">
      <w:pPr>
        <w:jc w:val="both"/>
      </w:pPr>
      <w:r>
        <w:t>Za úklid odpovídá:</w:t>
      </w:r>
      <w:r>
        <w:tab/>
      </w:r>
      <w:r>
        <w:tab/>
      </w:r>
      <w:r>
        <w:tab/>
      </w:r>
      <w:r>
        <w:tab/>
        <w:t xml:space="preserve">Hana </w:t>
      </w:r>
      <w:proofErr w:type="spellStart"/>
      <w:r>
        <w:t>Totušková</w:t>
      </w:r>
      <w:proofErr w:type="spellEnd"/>
    </w:p>
    <w:p w:rsidR="00463FA7" w:rsidRDefault="00463FA7" w:rsidP="00463FA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telefon 731 757 506</w:t>
      </w:r>
    </w:p>
    <w:p w:rsidR="00E767E2" w:rsidRDefault="00E767E2" w:rsidP="00B43EA9">
      <w:pPr>
        <w:tabs>
          <w:tab w:val="left" w:pos="709"/>
        </w:tabs>
      </w:pPr>
    </w:p>
    <w:p w:rsidR="00E767E2" w:rsidRPr="00F0376D" w:rsidRDefault="00E767E2" w:rsidP="00E767E2">
      <w:pPr>
        <w:tabs>
          <w:tab w:val="left" w:pos="709"/>
        </w:tabs>
        <w:ind w:left="284"/>
        <w:jc w:val="center"/>
      </w:pPr>
      <w:r>
        <w:lastRenderedPageBreak/>
        <w:t>Článek 3</w:t>
      </w:r>
    </w:p>
    <w:p w:rsidR="00E767E2" w:rsidRDefault="00E767E2" w:rsidP="00E767E2">
      <w:pPr>
        <w:pStyle w:val="Odstavecseseznamem"/>
        <w:tabs>
          <w:tab w:val="left" w:pos="709"/>
        </w:tabs>
        <w:ind w:left="1004"/>
        <w:jc w:val="center"/>
        <w:rPr>
          <w:b/>
          <w:bCs/>
        </w:rPr>
      </w:pPr>
      <w:r w:rsidRPr="00E72DE3">
        <w:rPr>
          <w:b/>
          <w:bCs/>
        </w:rPr>
        <w:t xml:space="preserve">Přehled venkovních ploch a </w:t>
      </w:r>
      <w:r>
        <w:rPr>
          <w:b/>
          <w:bCs/>
        </w:rPr>
        <w:t>jejich vybavení herní</w:t>
      </w:r>
      <w:r w:rsidRPr="00E72DE3">
        <w:rPr>
          <w:b/>
          <w:bCs/>
        </w:rPr>
        <w:t>mi prvky</w:t>
      </w:r>
    </w:p>
    <w:p w:rsidR="00E767E2" w:rsidRPr="00E72DE3" w:rsidRDefault="00E767E2" w:rsidP="00E767E2">
      <w:pPr>
        <w:pStyle w:val="Odstavecseseznamem"/>
        <w:tabs>
          <w:tab w:val="left" w:pos="709"/>
        </w:tabs>
        <w:ind w:left="1004"/>
        <w:jc w:val="center"/>
      </w:pPr>
    </w:p>
    <w:p w:rsidR="00E767E2" w:rsidRPr="00E72DE3" w:rsidRDefault="00E767E2" w:rsidP="00E767E2">
      <w:pPr>
        <w:tabs>
          <w:tab w:val="left" w:pos="709"/>
        </w:tabs>
        <w:ind w:left="284"/>
      </w:pPr>
      <w:r w:rsidRPr="00E72DE3">
        <w:t xml:space="preserve">Škola disponuje </w:t>
      </w:r>
      <w:r>
        <w:t xml:space="preserve">zatravněnou plochou s </w:t>
      </w:r>
      <w:r w:rsidRPr="00E72DE3">
        <w:t>následujícím vybavením:</w:t>
      </w:r>
    </w:p>
    <w:p w:rsidR="00436D97" w:rsidRDefault="00436D97" w:rsidP="00E767E2">
      <w:pPr>
        <w:pStyle w:val="Odstavecseseznamem"/>
        <w:numPr>
          <w:ilvl w:val="0"/>
          <w:numId w:val="31"/>
        </w:numPr>
        <w:tabs>
          <w:tab w:val="left" w:pos="709"/>
        </w:tabs>
        <w:overflowPunct/>
        <w:autoSpaceDE/>
        <w:autoSpaceDN/>
        <w:adjustRightInd/>
        <w:spacing w:before="60"/>
        <w:jc w:val="both"/>
        <w:textAlignment w:val="auto"/>
      </w:pPr>
      <w:r>
        <w:t>pískoviště</w:t>
      </w:r>
    </w:p>
    <w:p w:rsidR="00E767E2" w:rsidRDefault="00E767E2" w:rsidP="00E767E2">
      <w:pPr>
        <w:pStyle w:val="Odstavecseseznamem"/>
        <w:numPr>
          <w:ilvl w:val="0"/>
          <w:numId w:val="31"/>
        </w:numPr>
        <w:tabs>
          <w:tab w:val="left" w:pos="709"/>
        </w:tabs>
        <w:overflowPunct/>
        <w:autoSpaceDE/>
        <w:autoSpaceDN/>
        <w:adjustRightInd/>
        <w:spacing w:before="60"/>
        <w:jc w:val="both"/>
        <w:textAlignment w:val="auto"/>
      </w:pPr>
      <w:r>
        <w:t>houpačky</w:t>
      </w:r>
    </w:p>
    <w:p w:rsidR="00E767E2" w:rsidRDefault="00E767E2" w:rsidP="00E767E2">
      <w:pPr>
        <w:pStyle w:val="Odstavecseseznamem"/>
        <w:numPr>
          <w:ilvl w:val="0"/>
          <w:numId w:val="31"/>
        </w:numPr>
        <w:tabs>
          <w:tab w:val="left" w:pos="709"/>
        </w:tabs>
        <w:overflowPunct/>
        <w:autoSpaceDE/>
        <w:autoSpaceDN/>
        <w:adjustRightInd/>
        <w:spacing w:before="60"/>
        <w:jc w:val="both"/>
        <w:textAlignment w:val="auto"/>
      </w:pPr>
      <w:r>
        <w:t>lezecká věž se skluzavkou</w:t>
      </w:r>
    </w:p>
    <w:p w:rsidR="00E767E2" w:rsidRDefault="00E767E2" w:rsidP="00E767E2">
      <w:pPr>
        <w:pStyle w:val="Odstavecseseznamem"/>
        <w:numPr>
          <w:ilvl w:val="0"/>
          <w:numId w:val="31"/>
        </w:numPr>
        <w:tabs>
          <w:tab w:val="left" w:pos="709"/>
        </w:tabs>
        <w:overflowPunct/>
        <w:autoSpaceDE/>
        <w:autoSpaceDN/>
        <w:adjustRightInd/>
        <w:spacing w:before="60"/>
        <w:jc w:val="both"/>
        <w:textAlignment w:val="auto"/>
      </w:pPr>
      <w:r>
        <w:t>házecí stěna</w:t>
      </w:r>
    </w:p>
    <w:p w:rsidR="00B43EA9" w:rsidRDefault="00B43EA9" w:rsidP="00E767E2">
      <w:pPr>
        <w:pStyle w:val="Odstavecseseznamem"/>
        <w:numPr>
          <w:ilvl w:val="0"/>
          <w:numId w:val="31"/>
        </w:numPr>
        <w:tabs>
          <w:tab w:val="left" w:pos="709"/>
        </w:tabs>
        <w:overflowPunct/>
        <w:autoSpaceDE/>
        <w:autoSpaceDN/>
        <w:adjustRightInd/>
        <w:spacing w:before="60"/>
        <w:jc w:val="both"/>
        <w:textAlignment w:val="auto"/>
      </w:pPr>
      <w:r>
        <w:t>tabule</w:t>
      </w:r>
    </w:p>
    <w:p w:rsidR="00E767E2" w:rsidRDefault="00E767E2" w:rsidP="00B43EA9">
      <w:pPr>
        <w:pStyle w:val="Odstavecseseznamem"/>
        <w:numPr>
          <w:ilvl w:val="0"/>
          <w:numId w:val="31"/>
        </w:numPr>
        <w:tabs>
          <w:tab w:val="left" w:pos="709"/>
        </w:tabs>
        <w:overflowPunct/>
        <w:autoSpaceDE/>
        <w:autoSpaceDN/>
        <w:adjustRightInd/>
        <w:spacing w:before="60"/>
        <w:jc w:val="both"/>
        <w:textAlignment w:val="auto"/>
      </w:pPr>
      <w:r w:rsidRPr="00B43EA9">
        <w:t>herní prvky – vláček,</w:t>
      </w:r>
      <w:r w:rsidR="00B43EA9" w:rsidRPr="00B43EA9">
        <w:t xml:space="preserve"> autobus, auto</w:t>
      </w:r>
    </w:p>
    <w:p w:rsidR="007B7757" w:rsidRPr="00B43EA9" w:rsidRDefault="007B7757" w:rsidP="00B43EA9">
      <w:pPr>
        <w:pStyle w:val="Odstavecseseznamem"/>
        <w:numPr>
          <w:ilvl w:val="0"/>
          <w:numId w:val="31"/>
        </w:numPr>
        <w:tabs>
          <w:tab w:val="left" w:pos="709"/>
        </w:tabs>
        <w:overflowPunct/>
        <w:autoSpaceDE/>
        <w:autoSpaceDN/>
        <w:adjustRightInd/>
        <w:spacing w:before="60"/>
        <w:jc w:val="both"/>
        <w:textAlignment w:val="auto"/>
      </w:pPr>
      <w:r>
        <w:t>venkovní sklad hraček</w:t>
      </w:r>
    </w:p>
    <w:p w:rsidR="00B43EA9" w:rsidRDefault="00B43EA9" w:rsidP="00B43EA9">
      <w:pPr>
        <w:tabs>
          <w:tab w:val="left" w:pos="709"/>
        </w:tabs>
        <w:overflowPunct/>
        <w:autoSpaceDE/>
        <w:autoSpaceDN/>
        <w:adjustRightInd/>
        <w:spacing w:before="60"/>
        <w:jc w:val="both"/>
        <w:textAlignment w:val="auto"/>
        <w:rPr>
          <w:b/>
        </w:rPr>
      </w:pPr>
    </w:p>
    <w:p w:rsidR="00B43EA9" w:rsidRDefault="00B43EA9" w:rsidP="00B43EA9">
      <w:pPr>
        <w:tabs>
          <w:tab w:val="left" w:pos="709"/>
        </w:tabs>
        <w:overflowPunct/>
        <w:autoSpaceDE/>
        <w:autoSpaceDN/>
        <w:adjustRightInd/>
        <w:spacing w:before="60"/>
        <w:jc w:val="both"/>
        <w:textAlignment w:val="auto"/>
        <w:rPr>
          <w:b/>
        </w:rPr>
      </w:pPr>
    </w:p>
    <w:p w:rsidR="00B43EA9" w:rsidRPr="00B43EA9" w:rsidRDefault="00B43EA9" w:rsidP="00B43EA9">
      <w:pPr>
        <w:tabs>
          <w:tab w:val="left" w:pos="709"/>
        </w:tabs>
        <w:overflowPunct/>
        <w:autoSpaceDE/>
        <w:autoSpaceDN/>
        <w:adjustRightInd/>
        <w:spacing w:before="60"/>
        <w:jc w:val="center"/>
        <w:textAlignment w:val="auto"/>
      </w:pPr>
      <w:r w:rsidRPr="00B43EA9">
        <w:t>Článek 4</w:t>
      </w:r>
    </w:p>
    <w:p w:rsidR="00B43EA9" w:rsidRDefault="00B43EA9" w:rsidP="00B43EA9">
      <w:pPr>
        <w:tabs>
          <w:tab w:val="left" w:pos="709"/>
        </w:tabs>
        <w:overflowPunct/>
        <w:autoSpaceDE/>
        <w:autoSpaceDN/>
        <w:adjustRightInd/>
        <w:spacing w:before="60"/>
        <w:jc w:val="center"/>
        <w:textAlignment w:val="auto"/>
        <w:rPr>
          <w:b/>
        </w:rPr>
      </w:pPr>
      <w:r w:rsidRPr="00B43EA9">
        <w:rPr>
          <w:b/>
        </w:rPr>
        <w:t>Vymezení aktivit a zásady používání herních prvků</w:t>
      </w:r>
    </w:p>
    <w:p w:rsidR="00B43EA9" w:rsidRPr="00B43EA9" w:rsidRDefault="00B43EA9" w:rsidP="00B43EA9">
      <w:pPr>
        <w:tabs>
          <w:tab w:val="left" w:pos="709"/>
        </w:tabs>
        <w:overflowPunct/>
        <w:autoSpaceDE/>
        <w:autoSpaceDN/>
        <w:adjustRightInd/>
        <w:spacing w:before="60"/>
        <w:textAlignment w:val="auto"/>
        <w:rPr>
          <w:b/>
        </w:rPr>
      </w:pPr>
    </w:p>
    <w:p w:rsidR="00463FA7" w:rsidRPr="005E38DE" w:rsidRDefault="00463FA7" w:rsidP="00463FA7">
      <w:pPr>
        <w:pStyle w:val="Odstavecseseznamem"/>
        <w:numPr>
          <w:ilvl w:val="0"/>
          <w:numId w:val="32"/>
        </w:numPr>
        <w:jc w:val="both"/>
        <w:rPr>
          <w:b/>
        </w:rPr>
      </w:pPr>
      <w:r w:rsidRPr="00B43EA9">
        <w:rPr>
          <w:b/>
        </w:rPr>
        <w:t>Vymezení aktivit</w:t>
      </w:r>
    </w:p>
    <w:p w:rsidR="00463FA7" w:rsidRDefault="00B43EA9" w:rsidP="00463FA7">
      <w:pPr>
        <w:pStyle w:val="Odstavecseseznamem"/>
        <w:numPr>
          <w:ilvl w:val="0"/>
          <w:numId w:val="28"/>
        </w:numPr>
        <w:jc w:val="both"/>
      </w:pPr>
      <w:r>
        <w:t>hry</w:t>
      </w:r>
      <w:r w:rsidR="00463FA7">
        <w:t xml:space="preserve"> na písku</w:t>
      </w:r>
    </w:p>
    <w:p w:rsidR="00463FA7" w:rsidRDefault="00B43EA9" w:rsidP="00463FA7">
      <w:pPr>
        <w:pStyle w:val="Odstavecseseznamem"/>
        <w:numPr>
          <w:ilvl w:val="0"/>
          <w:numId w:val="28"/>
        </w:numPr>
        <w:jc w:val="both"/>
      </w:pPr>
      <w:r>
        <w:t>volné</w:t>
      </w:r>
      <w:r w:rsidR="00463FA7">
        <w:t xml:space="preserve"> a řízené pohybové aktivity</w:t>
      </w:r>
    </w:p>
    <w:p w:rsidR="00463FA7" w:rsidRDefault="00B43EA9" w:rsidP="00463FA7">
      <w:pPr>
        <w:pStyle w:val="Odstavecseseznamem"/>
        <w:numPr>
          <w:ilvl w:val="0"/>
          <w:numId w:val="28"/>
        </w:numPr>
        <w:jc w:val="both"/>
      </w:pPr>
      <w:r>
        <w:t>jízda</w:t>
      </w:r>
      <w:r w:rsidR="00463FA7">
        <w:t xml:space="preserve"> na kolech, </w:t>
      </w:r>
      <w:proofErr w:type="spellStart"/>
      <w:r w:rsidR="00463FA7">
        <w:t>odrážedlech</w:t>
      </w:r>
      <w:proofErr w:type="spellEnd"/>
      <w:r w:rsidR="00463FA7">
        <w:t>, koloběžkách</w:t>
      </w:r>
    </w:p>
    <w:p w:rsidR="00463FA7" w:rsidRDefault="00B43EA9" w:rsidP="00463FA7">
      <w:pPr>
        <w:pStyle w:val="Odstavecseseznamem"/>
        <w:numPr>
          <w:ilvl w:val="0"/>
          <w:numId w:val="28"/>
        </w:numPr>
        <w:jc w:val="both"/>
      </w:pPr>
      <w:r>
        <w:t>používání</w:t>
      </w:r>
      <w:r w:rsidR="00463FA7">
        <w:t xml:space="preserve"> herních prvků – houpačky, lezecká věž se skluzavkou, házecí stěna, vláček, autobus, auto, domečky</w:t>
      </w:r>
    </w:p>
    <w:p w:rsidR="00463FA7" w:rsidRDefault="00B43EA9" w:rsidP="00463FA7">
      <w:pPr>
        <w:pStyle w:val="Odstavecseseznamem"/>
        <w:numPr>
          <w:ilvl w:val="0"/>
          <w:numId w:val="28"/>
        </w:numPr>
        <w:jc w:val="both"/>
      </w:pPr>
      <w:r>
        <w:t>využití</w:t>
      </w:r>
      <w:r w:rsidR="00463FA7">
        <w:t xml:space="preserve"> k environmentální výchově – péče o zahradu, pozorování rostlin a živočichů</w:t>
      </w:r>
    </w:p>
    <w:p w:rsidR="00463FA7" w:rsidRDefault="00B43EA9" w:rsidP="00BD402A">
      <w:pPr>
        <w:pStyle w:val="Odstavecseseznamem"/>
        <w:numPr>
          <w:ilvl w:val="0"/>
          <w:numId w:val="28"/>
        </w:numPr>
        <w:jc w:val="both"/>
      </w:pPr>
      <w:r>
        <w:t>pokusy</w:t>
      </w:r>
      <w:r w:rsidR="00463FA7">
        <w:t xml:space="preserve"> s</w:t>
      </w:r>
      <w:r>
        <w:t> </w:t>
      </w:r>
      <w:r w:rsidR="00463FA7">
        <w:t>přírodninami</w:t>
      </w:r>
    </w:p>
    <w:p w:rsidR="00B43EA9" w:rsidRDefault="00B43EA9" w:rsidP="00B43EA9">
      <w:pPr>
        <w:jc w:val="both"/>
      </w:pPr>
    </w:p>
    <w:p w:rsidR="00B43EA9" w:rsidRDefault="00B43EA9" w:rsidP="00B43EA9">
      <w:pPr>
        <w:pStyle w:val="Odstavecseseznamem"/>
        <w:numPr>
          <w:ilvl w:val="0"/>
          <w:numId w:val="32"/>
        </w:numPr>
        <w:jc w:val="both"/>
        <w:rPr>
          <w:b/>
        </w:rPr>
      </w:pPr>
      <w:r w:rsidRPr="00B43EA9">
        <w:rPr>
          <w:b/>
        </w:rPr>
        <w:t>Zásady používání herních prvků</w:t>
      </w:r>
    </w:p>
    <w:p w:rsidR="00B43EA9" w:rsidRPr="00B43EA9" w:rsidRDefault="00B43EA9" w:rsidP="00B43EA9">
      <w:pPr>
        <w:pStyle w:val="Odstavecseseznamem"/>
        <w:numPr>
          <w:ilvl w:val="0"/>
          <w:numId w:val="33"/>
        </w:numPr>
        <w:jc w:val="both"/>
        <w:rPr>
          <w:b/>
        </w:rPr>
      </w:pPr>
      <w:r>
        <w:t>pružinové houpačky – 1 sedící dítě</w:t>
      </w:r>
    </w:p>
    <w:p w:rsidR="00B43EA9" w:rsidRDefault="00B43EA9" w:rsidP="00B43EA9">
      <w:pPr>
        <w:pStyle w:val="Odstavecseseznamem"/>
        <w:numPr>
          <w:ilvl w:val="0"/>
          <w:numId w:val="33"/>
        </w:numPr>
        <w:jc w:val="both"/>
      </w:pPr>
      <w:r w:rsidRPr="00B43EA9">
        <w:t>pružinová houpačka se čtyřmi sedáky – nepřetěžovat více dětmi</w:t>
      </w:r>
    </w:p>
    <w:p w:rsidR="00B43EA9" w:rsidRDefault="00B43EA9" w:rsidP="00B43EA9">
      <w:pPr>
        <w:pStyle w:val="Odstavecseseznamem"/>
        <w:numPr>
          <w:ilvl w:val="0"/>
          <w:numId w:val="33"/>
        </w:numPr>
        <w:jc w:val="both"/>
      </w:pPr>
      <w:r>
        <w:t>skluzavky – sjezd v sedu, neběhat a nešplhat v opačném směru</w:t>
      </w:r>
    </w:p>
    <w:p w:rsidR="00B43EA9" w:rsidRDefault="00B43EA9" w:rsidP="00B43EA9">
      <w:pPr>
        <w:pStyle w:val="Odstavecseseznamem"/>
        <w:numPr>
          <w:ilvl w:val="0"/>
          <w:numId w:val="33"/>
        </w:numPr>
        <w:jc w:val="both"/>
      </w:pPr>
      <w:r>
        <w:t>tabule – kreslení křídami</w:t>
      </w:r>
    </w:p>
    <w:p w:rsidR="00B43EA9" w:rsidRDefault="00B43EA9" w:rsidP="00B43EA9">
      <w:pPr>
        <w:pStyle w:val="Odstavecseseznamem"/>
        <w:numPr>
          <w:ilvl w:val="0"/>
          <w:numId w:val="33"/>
        </w:numPr>
        <w:jc w:val="both"/>
      </w:pPr>
      <w:r>
        <w:t xml:space="preserve">chodník – jízda na kole, </w:t>
      </w:r>
      <w:proofErr w:type="spellStart"/>
      <w:r>
        <w:t>odrážedle</w:t>
      </w:r>
      <w:proofErr w:type="spellEnd"/>
      <w:r>
        <w:t xml:space="preserve"> nebo koloběžce, kreslení křídou</w:t>
      </w:r>
    </w:p>
    <w:p w:rsidR="00B43EA9" w:rsidRPr="00B43EA9" w:rsidRDefault="005E38DE" w:rsidP="00B43EA9">
      <w:pPr>
        <w:pStyle w:val="Odstavecseseznamem"/>
        <w:numPr>
          <w:ilvl w:val="0"/>
          <w:numId w:val="33"/>
        </w:numPr>
        <w:jc w:val="both"/>
      </w:pPr>
      <w:r>
        <w:t>ostatní</w:t>
      </w:r>
      <w:r w:rsidR="00B43EA9">
        <w:t xml:space="preserve"> plocha</w:t>
      </w:r>
      <w:r>
        <w:t xml:space="preserve"> – pohybové hry s míči, různé druhy sportovních her</w:t>
      </w:r>
    </w:p>
    <w:p w:rsidR="00A80B26" w:rsidRDefault="00A80B26" w:rsidP="00463FA7">
      <w:pPr>
        <w:jc w:val="both"/>
      </w:pPr>
    </w:p>
    <w:p w:rsidR="005E38DE" w:rsidRDefault="005E38DE" w:rsidP="00463FA7">
      <w:pPr>
        <w:jc w:val="both"/>
      </w:pPr>
    </w:p>
    <w:p w:rsidR="00A80B26" w:rsidRDefault="005E38DE" w:rsidP="005E38DE">
      <w:pPr>
        <w:jc w:val="center"/>
      </w:pPr>
      <w:r>
        <w:t>Článek 5</w:t>
      </w:r>
    </w:p>
    <w:p w:rsidR="005E38DE" w:rsidRDefault="005E38DE" w:rsidP="005E38DE">
      <w:pPr>
        <w:tabs>
          <w:tab w:val="left" w:pos="709"/>
        </w:tabs>
        <w:ind w:left="284"/>
        <w:jc w:val="center"/>
        <w:rPr>
          <w:b/>
        </w:rPr>
      </w:pPr>
      <w:r>
        <w:rPr>
          <w:b/>
        </w:rPr>
        <w:t>Přístup na venkovní plochy</w:t>
      </w:r>
    </w:p>
    <w:p w:rsidR="005E38DE" w:rsidRPr="00F0376D" w:rsidRDefault="005E38DE" w:rsidP="005E38DE">
      <w:pPr>
        <w:tabs>
          <w:tab w:val="left" w:pos="709"/>
        </w:tabs>
        <w:ind w:left="284"/>
        <w:jc w:val="center"/>
        <w:rPr>
          <w:b/>
        </w:rPr>
      </w:pPr>
    </w:p>
    <w:p w:rsidR="009962E4" w:rsidRDefault="009962E4" w:rsidP="005E38DE">
      <w:pPr>
        <w:pStyle w:val="Odstavecseseznamem"/>
        <w:numPr>
          <w:ilvl w:val="0"/>
          <w:numId w:val="34"/>
        </w:numPr>
        <w:tabs>
          <w:tab w:val="left" w:pos="709"/>
        </w:tabs>
        <w:overflowPunct/>
        <w:autoSpaceDE/>
        <w:autoSpaceDN/>
        <w:adjustRightInd/>
        <w:spacing w:before="60"/>
        <w:jc w:val="both"/>
        <w:textAlignment w:val="auto"/>
      </w:pPr>
      <w:r>
        <w:t>Provozní doba venkovní hrací plochy je v době provozu mateřské školy – v období od 1. 9. do 30. 6. v době 6,30 – 16,00 hodin.</w:t>
      </w:r>
    </w:p>
    <w:p w:rsidR="005E38DE" w:rsidRDefault="005E38DE" w:rsidP="005E38DE">
      <w:pPr>
        <w:pStyle w:val="Odstavecseseznamem"/>
        <w:numPr>
          <w:ilvl w:val="0"/>
          <w:numId w:val="34"/>
        </w:numPr>
        <w:tabs>
          <w:tab w:val="left" w:pos="709"/>
        </w:tabs>
        <w:overflowPunct/>
        <w:autoSpaceDE/>
        <w:autoSpaceDN/>
        <w:adjustRightInd/>
        <w:spacing w:before="60"/>
        <w:jc w:val="both"/>
        <w:textAlignment w:val="auto"/>
      </w:pPr>
      <w:r w:rsidRPr="00E72DE3">
        <w:t xml:space="preserve">Venkovní </w:t>
      </w:r>
      <w:r w:rsidR="007B7757">
        <w:t xml:space="preserve">hrací </w:t>
      </w:r>
      <w:r w:rsidRPr="00E72DE3">
        <w:t xml:space="preserve">plocha </w:t>
      </w:r>
      <w:r>
        <w:t>s pískovištěm</w:t>
      </w:r>
      <w:r w:rsidR="007B7757">
        <w:t xml:space="preserve"> slouží pouze účelům mateřské</w:t>
      </w:r>
      <w:r w:rsidRPr="00E72DE3">
        <w:t xml:space="preserve"> školy.</w:t>
      </w:r>
    </w:p>
    <w:p w:rsidR="003B3A40" w:rsidRDefault="003B3A40" w:rsidP="005E38DE">
      <w:pPr>
        <w:pStyle w:val="Odstavecseseznamem"/>
        <w:numPr>
          <w:ilvl w:val="0"/>
          <w:numId w:val="34"/>
        </w:numPr>
        <w:tabs>
          <w:tab w:val="left" w:pos="709"/>
        </w:tabs>
        <w:overflowPunct/>
        <w:autoSpaceDE/>
        <w:autoSpaceDN/>
        <w:adjustRightInd/>
        <w:spacing w:before="60"/>
        <w:jc w:val="both"/>
        <w:textAlignment w:val="auto"/>
      </w:pPr>
      <w:r>
        <w:t>Denně před pobytem venku pedagogický zaměstnanec MŠ zkontroluje stav venkovní hrací plochy a stav herních prvků a vybavení.</w:t>
      </w:r>
    </w:p>
    <w:p w:rsidR="005E38DE" w:rsidRDefault="007B7757" w:rsidP="005E38DE">
      <w:pPr>
        <w:pStyle w:val="Odstavecseseznamem"/>
        <w:numPr>
          <w:ilvl w:val="0"/>
          <w:numId w:val="34"/>
        </w:numPr>
        <w:tabs>
          <w:tab w:val="left" w:pos="709"/>
        </w:tabs>
        <w:overflowPunct/>
        <w:autoSpaceDE/>
        <w:autoSpaceDN/>
        <w:adjustRightInd/>
        <w:spacing w:before="60"/>
        <w:jc w:val="both"/>
        <w:textAlignment w:val="auto"/>
      </w:pPr>
      <w:r>
        <w:t>Na venkovní hrací plochu</w:t>
      </w:r>
      <w:r w:rsidR="005E38DE" w:rsidRPr="00E72DE3">
        <w:t xml:space="preserve"> vcházejí </w:t>
      </w:r>
      <w:r>
        <w:t>děti pouze v doprovodu</w:t>
      </w:r>
      <w:r w:rsidR="005E38DE" w:rsidRPr="00E72DE3">
        <w:t xml:space="preserve"> </w:t>
      </w:r>
      <w:r>
        <w:t>pedagogického zaměstnance MŠ</w:t>
      </w:r>
      <w:r w:rsidR="005E38DE" w:rsidRPr="00E72DE3">
        <w:t>.</w:t>
      </w:r>
    </w:p>
    <w:p w:rsidR="005E38DE" w:rsidRDefault="007B7757" w:rsidP="005E38DE">
      <w:pPr>
        <w:pStyle w:val="Odstavecseseznamem"/>
        <w:numPr>
          <w:ilvl w:val="0"/>
          <w:numId w:val="34"/>
        </w:numPr>
        <w:tabs>
          <w:tab w:val="left" w:pos="709"/>
        </w:tabs>
        <w:overflowPunct/>
        <w:autoSpaceDE/>
        <w:autoSpaceDN/>
        <w:adjustRightInd/>
        <w:spacing w:before="60"/>
        <w:jc w:val="both"/>
        <w:textAlignment w:val="auto"/>
      </w:pPr>
      <w:r>
        <w:t>Dětem</w:t>
      </w:r>
      <w:r w:rsidR="005E38DE" w:rsidRPr="00D36BA8">
        <w:t xml:space="preserve"> je zakázáno lézt na </w:t>
      </w:r>
      <w:r>
        <w:t>herní prvky bez dohledu pedagogického zaměstnance MŠ.</w:t>
      </w:r>
    </w:p>
    <w:p w:rsidR="003B3A40" w:rsidRDefault="005E38DE" w:rsidP="003B3A40">
      <w:pPr>
        <w:pStyle w:val="Odstavecseseznamem"/>
        <w:numPr>
          <w:ilvl w:val="0"/>
          <w:numId w:val="34"/>
        </w:numPr>
        <w:tabs>
          <w:tab w:val="left" w:pos="709"/>
        </w:tabs>
        <w:overflowPunct/>
        <w:autoSpaceDE/>
        <w:autoSpaceDN/>
        <w:adjustRightInd/>
        <w:spacing w:before="60"/>
        <w:jc w:val="both"/>
        <w:textAlignment w:val="auto"/>
      </w:pPr>
      <w:r w:rsidRPr="00D36BA8">
        <w:t xml:space="preserve">Na </w:t>
      </w:r>
      <w:r w:rsidR="009962E4">
        <w:t>venkovní hrací ploše</w:t>
      </w:r>
      <w:r w:rsidRPr="00D36BA8">
        <w:t xml:space="preserve"> jsou všichni povinni zachovávat čistotu a pořádek.</w:t>
      </w:r>
    </w:p>
    <w:p w:rsidR="005E38DE" w:rsidRDefault="00436D97" w:rsidP="003B3A40">
      <w:pPr>
        <w:pStyle w:val="Odstavecseseznamem"/>
        <w:numPr>
          <w:ilvl w:val="0"/>
          <w:numId w:val="34"/>
        </w:numPr>
        <w:tabs>
          <w:tab w:val="left" w:pos="709"/>
        </w:tabs>
        <w:overflowPunct/>
        <w:autoSpaceDE/>
        <w:autoSpaceDN/>
        <w:adjustRightInd/>
        <w:spacing w:before="60"/>
        <w:jc w:val="both"/>
        <w:textAlignment w:val="auto"/>
      </w:pPr>
      <w:r>
        <w:t xml:space="preserve">Před ukončením pobytu venku </w:t>
      </w:r>
      <w:r w:rsidRPr="00D36BA8">
        <w:t xml:space="preserve">zajistí </w:t>
      </w:r>
      <w:r>
        <w:t>pedagogický zaměstnanec MŠ</w:t>
      </w:r>
      <w:r w:rsidRPr="00D36BA8">
        <w:t xml:space="preserve"> </w:t>
      </w:r>
      <w:r w:rsidR="003B3A40">
        <w:t>ú</w:t>
      </w:r>
      <w:r>
        <w:t>klid veškeré</w:t>
      </w:r>
      <w:r w:rsidR="003B3A40">
        <w:t>ho</w:t>
      </w:r>
      <w:r>
        <w:t xml:space="preserve"> vybavení, zajistí zakrytí pískoviště.</w:t>
      </w:r>
    </w:p>
    <w:p w:rsidR="005E38DE" w:rsidRDefault="009962E4" w:rsidP="005E38DE">
      <w:pPr>
        <w:pStyle w:val="Odstavecseseznamem"/>
        <w:numPr>
          <w:ilvl w:val="0"/>
          <w:numId w:val="34"/>
        </w:numPr>
        <w:tabs>
          <w:tab w:val="left" w:pos="709"/>
        </w:tabs>
        <w:overflowPunct/>
        <w:autoSpaceDE/>
        <w:autoSpaceDN/>
        <w:adjustRightInd/>
        <w:spacing w:before="60"/>
        <w:jc w:val="both"/>
        <w:textAlignment w:val="auto"/>
      </w:pPr>
      <w:r>
        <w:t>Na venkovní hrací plochu</w:t>
      </w:r>
      <w:r w:rsidR="005E38DE" w:rsidRPr="00D36BA8">
        <w:t xml:space="preserve"> je vstup povolen jen otevřenými vchody (nikoliv přes plot).</w:t>
      </w:r>
    </w:p>
    <w:p w:rsidR="005E38DE" w:rsidRDefault="005E38DE" w:rsidP="005E38DE">
      <w:pPr>
        <w:pStyle w:val="Odstavecseseznamem"/>
        <w:numPr>
          <w:ilvl w:val="0"/>
          <w:numId w:val="34"/>
        </w:numPr>
        <w:tabs>
          <w:tab w:val="left" w:pos="709"/>
        </w:tabs>
        <w:overflowPunct/>
        <w:autoSpaceDE/>
        <w:autoSpaceDN/>
        <w:adjustRightInd/>
        <w:spacing w:before="60"/>
        <w:jc w:val="both"/>
        <w:textAlignment w:val="auto"/>
      </w:pPr>
      <w:r w:rsidRPr="00D36BA8">
        <w:lastRenderedPageBreak/>
        <w:t xml:space="preserve">Je zakázáno vodit na </w:t>
      </w:r>
      <w:r w:rsidR="009962E4">
        <w:t>venkovní hrací plochu</w:t>
      </w:r>
      <w:r w:rsidRPr="00D36BA8">
        <w:t xml:space="preserve"> psy a jiná zvířata.</w:t>
      </w:r>
    </w:p>
    <w:p w:rsidR="003B3A40" w:rsidRDefault="003B3A40" w:rsidP="005E38DE">
      <w:pPr>
        <w:pStyle w:val="Odstavecseseznamem"/>
        <w:numPr>
          <w:ilvl w:val="0"/>
          <w:numId w:val="34"/>
        </w:numPr>
        <w:tabs>
          <w:tab w:val="left" w:pos="709"/>
        </w:tabs>
        <w:overflowPunct/>
        <w:autoSpaceDE/>
        <w:autoSpaceDN/>
        <w:adjustRightInd/>
        <w:spacing w:before="60"/>
        <w:jc w:val="both"/>
        <w:textAlignment w:val="auto"/>
      </w:pPr>
      <w:r>
        <w:t>Na venkovní hrací ploše platí přísný zákaz kouření, konzumace alkoholu, užívání drog a rozdělávání ohně.</w:t>
      </w:r>
    </w:p>
    <w:p w:rsidR="009962E4" w:rsidRDefault="009962E4" w:rsidP="005E38DE">
      <w:pPr>
        <w:pStyle w:val="Odstavecseseznamem"/>
        <w:numPr>
          <w:ilvl w:val="0"/>
          <w:numId w:val="34"/>
        </w:numPr>
        <w:tabs>
          <w:tab w:val="left" w:pos="709"/>
        </w:tabs>
        <w:overflowPunct/>
        <w:autoSpaceDE/>
        <w:autoSpaceDN/>
        <w:adjustRightInd/>
        <w:spacing w:before="60"/>
        <w:jc w:val="both"/>
        <w:textAlignment w:val="auto"/>
      </w:pPr>
      <w:r>
        <w:t>Návštěvníci jsou povinni řídit se pokyny provozovatele.</w:t>
      </w:r>
    </w:p>
    <w:p w:rsidR="009962E4" w:rsidRDefault="00436D97" w:rsidP="005E38DE">
      <w:pPr>
        <w:pStyle w:val="Odstavecseseznamem"/>
        <w:numPr>
          <w:ilvl w:val="0"/>
          <w:numId w:val="34"/>
        </w:numPr>
        <w:tabs>
          <w:tab w:val="left" w:pos="709"/>
        </w:tabs>
        <w:overflowPunct/>
        <w:autoSpaceDE/>
        <w:autoSpaceDN/>
        <w:adjustRightInd/>
        <w:spacing w:before="60"/>
        <w:jc w:val="both"/>
        <w:textAlignment w:val="auto"/>
      </w:pPr>
      <w:r>
        <w:t>Při porušení pravidel tohoto Provozního řádu má zástupce provozovatele právo vykázat návštěvníka z areálu školy.</w:t>
      </w:r>
    </w:p>
    <w:p w:rsidR="005E38DE" w:rsidRDefault="005E38DE" w:rsidP="00463FA7">
      <w:pPr>
        <w:jc w:val="both"/>
      </w:pPr>
    </w:p>
    <w:p w:rsidR="003B3A40" w:rsidRDefault="003B3A40" w:rsidP="00463FA7">
      <w:pPr>
        <w:jc w:val="both"/>
      </w:pPr>
    </w:p>
    <w:p w:rsidR="00436D97" w:rsidRPr="00F0376D" w:rsidRDefault="00436D97" w:rsidP="00436D97">
      <w:pPr>
        <w:tabs>
          <w:tab w:val="left" w:pos="709"/>
        </w:tabs>
        <w:jc w:val="center"/>
      </w:pPr>
      <w:r>
        <w:t>Článek 4</w:t>
      </w:r>
    </w:p>
    <w:p w:rsidR="00436D97" w:rsidRDefault="00436D97" w:rsidP="00436D97">
      <w:pPr>
        <w:tabs>
          <w:tab w:val="left" w:pos="709"/>
        </w:tabs>
        <w:jc w:val="center"/>
        <w:rPr>
          <w:b/>
        </w:rPr>
      </w:pPr>
      <w:r>
        <w:rPr>
          <w:b/>
        </w:rPr>
        <w:t>Kontrola a údržba</w:t>
      </w:r>
    </w:p>
    <w:p w:rsidR="00436D97" w:rsidRDefault="00436D97" w:rsidP="00436D97">
      <w:pPr>
        <w:tabs>
          <w:tab w:val="left" w:pos="709"/>
        </w:tabs>
        <w:jc w:val="center"/>
        <w:rPr>
          <w:b/>
        </w:rPr>
      </w:pPr>
    </w:p>
    <w:p w:rsidR="00436D97" w:rsidRPr="00D36BA8" w:rsidRDefault="00AB2F36" w:rsidP="00436D97">
      <w:pPr>
        <w:pStyle w:val="Odstavecseseznamem"/>
        <w:numPr>
          <w:ilvl w:val="0"/>
          <w:numId w:val="37"/>
        </w:num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b/>
          <w:bCs/>
        </w:rPr>
      </w:pPr>
      <w:r>
        <w:rPr>
          <w:b/>
          <w:bCs/>
        </w:rPr>
        <w:t>Povrch venkovní hrací</w:t>
      </w:r>
      <w:r w:rsidR="00436D97" w:rsidRPr="00D36BA8">
        <w:rPr>
          <w:b/>
          <w:bCs/>
        </w:rPr>
        <w:t xml:space="preserve"> ploch</w:t>
      </w:r>
      <w:r>
        <w:rPr>
          <w:b/>
          <w:bCs/>
        </w:rPr>
        <w:t>y</w:t>
      </w:r>
    </w:p>
    <w:p w:rsidR="00436D97" w:rsidRPr="00D36BA8" w:rsidRDefault="00436D97" w:rsidP="00AB2F36">
      <w:pPr>
        <w:numPr>
          <w:ilvl w:val="0"/>
          <w:numId w:val="35"/>
        </w:numPr>
        <w:tabs>
          <w:tab w:val="clear" w:pos="720"/>
          <w:tab w:val="left" w:pos="709"/>
        </w:tabs>
        <w:overflowPunct/>
        <w:autoSpaceDE/>
        <w:autoSpaceDN/>
        <w:adjustRightInd/>
        <w:jc w:val="both"/>
        <w:textAlignment w:val="auto"/>
      </w:pPr>
      <w:r w:rsidRPr="00D36BA8">
        <w:t>Údržbu plochy hřiště zajišťuje školnice.</w:t>
      </w:r>
    </w:p>
    <w:p w:rsidR="00DB4321" w:rsidRDefault="00436D97" w:rsidP="00436D97">
      <w:pPr>
        <w:numPr>
          <w:ilvl w:val="0"/>
          <w:numId w:val="35"/>
        </w:numPr>
        <w:tabs>
          <w:tab w:val="clear" w:pos="720"/>
          <w:tab w:val="left" w:pos="709"/>
        </w:tabs>
        <w:overflowPunct/>
        <w:autoSpaceDE/>
        <w:autoSpaceDN/>
        <w:adjustRightInd/>
        <w:jc w:val="both"/>
        <w:textAlignment w:val="auto"/>
      </w:pPr>
      <w:r w:rsidRPr="00D36BA8">
        <w:t>Travnaté plochy</w:t>
      </w:r>
    </w:p>
    <w:p w:rsidR="00436D97" w:rsidRPr="00D36BA8" w:rsidRDefault="00436D97" w:rsidP="00DB4321">
      <w:pPr>
        <w:numPr>
          <w:ilvl w:val="1"/>
          <w:numId w:val="35"/>
        </w:numPr>
        <w:tabs>
          <w:tab w:val="left" w:pos="709"/>
        </w:tabs>
        <w:overflowPunct/>
        <w:autoSpaceDE/>
        <w:autoSpaceDN/>
        <w:adjustRightInd/>
        <w:jc w:val="both"/>
        <w:textAlignment w:val="auto"/>
      </w:pPr>
      <w:r w:rsidRPr="00D36BA8">
        <w:t>jsou udržovány při použití závlahové vody</w:t>
      </w:r>
      <w:r w:rsidR="00DB4321">
        <w:t>,</w:t>
      </w:r>
    </w:p>
    <w:p w:rsidR="00DB4321" w:rsidRDefault="00436D97" w:rsidP="00DB4321">
      <w:pPr>
        <w:numPr>
          <w:ilvl w:val="1"/>
          <w:numId w:val="35"/>
        </w:numPr>
        <w:tabs>
          <w:tab w:val="left" w:pos="709"/>
        </w:tabs>
        <w:overflowPunct/>
        <w:autoSpaceDE/>
        <w:autoSpaceDN/>
        <w:adjustRightInd/>
        <w:jc w:val="both"/>
        <w:textAlignment w:val="auto"/>
      </w:pPr>
      <w:r>
        <w:t>udržuje školnice</w:t>
      </w:r>
      <w:r w:rsidR="00DB4321">
        <w:t xml:space="preserve"> nebo pracovníci OÚ tak, že ji sekají dle potřeby, p</w:t>
      </w:r>
      <w:r w:rsidRPr="00D36BA8">
        <w:t>osečenou t</w:t>
      </w:r>
      <w:r w:rsidR="00DB4321">
        <w:t>rávu ihned odvážejí na kom</w:t>
      </w:r>
      <w:r w:rsidR="0042603E">
        <w:t>post,</w:t>
      </w:r>
    </w:p>
    <w:p w:rsidR="00DB4321" w:rsidRDefault="00DB4321" w:rsidP="00DB4321">
      <w:pPr>
        <w:numPr>
          <w:ilvl w:val="1"/>
          <w:numId w:val="35"/>
        </w:numPr>
        <w:tabs>
          <w:tab w:val="left" w:pos="709"/>
        </w:tabs>
        <w:overflowPunct/>
        <w:autoSpaceDE/>
        <w:autoSpaceDN/>
        <w:adjustRightInd/>
        <w:jc w:val="both"/>
        <w:textAlignment w:val="auto"/>
      </w:pPr>
      <w:r>
        <w:t>hrabání a úklid listí zajišťuje školnice</w:t>
      </w:r>
      <w:r w:rsidR="0042603E">
        <w:t>.</w:t>
      </w:r>
    </w:p>
    <w:p w:rsidR="00DB4321" w:rsidRDefault="00DB4321" w:rsidP="00DB4321">
      <w:pPr>
        <w:pStyle w:val="Odstavecseseznamem"/>
        <w:numPr>
          <w:ilvl w:val="0"/>
          <w:numId w:val="35"/>
        </w:numPr>
        <w:tabs>
          <w:tab w:val="clear" w:pos="720"/>
          <w:tab w:val="left" w:pos="709"/>
        </w:tabs>
        <w:overflowPunct/>
        <w:autoSpaceDE/>
        <w:autoSpaceDN/>
        <w:adjustRightInd/>
        <w:jc w:val="both"/>
        <w:textAlignment w:val="auto"/>
      </w:pPr>
      <w:r>
        <w:t>Keře a dřeviny</w:t>
      </w:r>
    </w:p>
    <w:p w:rsidR="00DB4321" w:rsidRPr="00D36BA8" w:rsidRDefault="00DB4321" w:rsidP="00DB4321">
      <w:pPr>
        <w:pStyle w:val="Odstavecseseznamem"/>
        <w:numPr>
          <w:ilvl w:val="1"/>
          <w:numId w:val="35"/>
        </w:numPr>
        <w:tabs>
          <w:tab w:val="left" w:pos="709"/>
        </w:tabs>
        <w:overflowPunct/>
        <w:autoSpaceDE/>
        <w:autoSpaceDN/>
        <w:adjustRightInd/>
        <w:jc w:val="both"/>
        <w:textAlignment w:val="auto"/>
      </w:pPr>
      <w:r>
        <w:t>drobný pořez zajišťuje školnice, zaměstnanci OÚ</w:t>
      </w:r>
      <w:r w:rsidR="0042603E">
        <w:t>.</w:t>
      </w:r>
    </w:p>
    <w:p w:rsidR="00DB4321" w:rsidRDefault="00DB4321" w:rsidP="00436D97">
      <w:pPr>
        <w:numPr>
          <w:ilvl w:val="0"/>
          <w:numId w:val="35"/>
        </w:numPr>
        <w:tabs>
          <w:tab w:val="clear" w:pos="720"/>
          <w:tab w:val="left" w:pos="709"/>
        </w:tabs>
        <w:overflowPunct/>
        <w:autoSpaceDE/>
        <w:autoSpaceDN/>
        <w:adjustRightInd/>
        <w:jc w:val="both"/>
        <w:textAlignment w:val="auto"/>
      </w:pPr>
      <w:r>
        <w:t>Pískoviště</w:t>
      </w:r>
    </w:p>
    <w:p w:rsidR="00DB4321" w:rsidRDefault="00DB4321" w:rsidP="00DB4321">
      <w:pPr>
        <w:numPr>
          <w:ilvl w:val="1"/>
          <w:numId w:val="35"/>
        </w:numPr>
        <w:tabs>
          <w:tab w:val="left" w:pos="709"/>
        </w:tabs>
        <w:overflowPunct/>
        <w:autoSpaceDE/>
        <w:autoSpaceDN/>
        <w:adjustRightInd/>
        <w:jc w:val="both"/>
        <w:textAlignment w:val="auto"/>
      </w:pPr>
      <w:r>
        <w:t>denní kontrolu obrub pískoviště prování školnice, pedagogický zaměstnanec MŠ,</w:t>
      </w:r>
    </w:p>
    <w:p w:rsidR="00DB4321" w:rsidRDefault="00DB4321" w:rsidP="00DB4321">
      <w:pPr>
        <w:numPr>
          <w:ilvl w:val="1"/>
          <w:numId w:val="35"/>
        </w:numPr>
        <w:tabs>
          <w:tab w:val="left" w:pos="709"/>
        </w:tabs>
        <w:overflowPunct/>
        <w:autoSpaceDE/>
        <w:autoSpaceDN/>
        <w:adjustRightInd/>
        <w:jc w:val="both"/>
        <w:textAlignment w:val="auto"/>
      </w:pPr>
      <w:r>
        <w:t>průběžně dle potřeby školnice provádí přehrabání pískoviště</w:t>
      </w:r>
      <w:r w:rsidR="0042603E">
        <w:t xml:space="preserve"> (odstranění hrubých nečistot),</w:t>
      </w:r>
    </w:p>
    <w:p w:rsidR="0042603E" w:rsidRDefault="0042603E" w:rsidP="00DB4321">
      <w:pPr>
        <w:numPr>
          <w:ilvl w:val="1"/>
          <w:numId w:val="35"/>
        </w:numPr>
        <w:tabs>
          <w:tab w:val="left" w:pos="709"/>
        </w:tabs>
        <w:overflowPunct/>
        <w:autoSpaceDE/>
        <w:autoSpaceDN/>
        <w:adjustRightInd/>
        <w:jc w:val="both"/>
        <w:textAlignment w:val="auto"/>
      </w:pPr>
      <w:r>
        <w:t>pedagogický zaměstnanec MŠ denně zajišťuje zakrývání pískovišť ochrannou plachtou a čistotu kolem pískoviště,</w:t>
      </w:r>
    </w:p>
    <w:p w:rsidR="004F0A4F" w:rsidRDefault="0042603E" w:rsidP="00DB4321">
      <w:pPr>
        <w:numPr>
          <w:ilvl w:val="1"/>
          <w:numId w:val="35"/>
        </w:numPr>
        <w:tabs>
          <w:tab w:val="left" w:pos="709"/>
        </w:tabs>
        <w:overflowPunct/>
        <w:autoSpaceDE/>
        <w:autoSpaceDN/>
        <w:adjustRightInd/>
        <w:jc w:val="both"/>
        <w:textAlignment w:val="auto"/>
      </w:pPr>
      <w:r>
        <w:t>školnice dle potřeby v letním období provádí kropení písku.</w:t>
      </w:r>
    </w:p>
    <w:p w:rsidR="00436D97" w:rsidRPr="00D36BA8" w:rsidRDefault="00436D97" w:rsidP="00436D97">
      <w:pPr>
        <w:numPr>
          <w:ilvl w:val="0"/>
          <w:numId w:val="35"/>
        </w:numPr>
        <w:tabs>
          <w:tab w:val="clear" w:pos="720"/>
          <w:tab w:val="left" w:pos="709"/>
        </w:tabs>
        <w:overflowPunct/>
        <w:autoSpaceDE/>
        <w:autoSpaceDN/>
        <w:adjustRightInd/>
        <w:jc w:val="both"/>
        <w:textAlignment w:val="auto"/>
      </w:pPr>
      <w:r w:rsidRPr="00D36BA8">
        <w:t xml:space="preserve">Běžnou vizuální kontrolu povrchu </w:t>
      </w:r>
      <w:r w:rsidR="00DB4321">
        <w:t>venkovní hrací plochy</w:t>
      </w:r>
      <w:r>
        <w:t xml:space="preserve"> školnice</w:t>
      </w:r>
      <w:r w:rsidR="00DB4321">
        <w:t>, pedagogický zaměstnanec MŠ před každým vs</w:t>
      </w:r>
      <w:r w:rsidR="0042603E">
        <w:t>t</w:t>
      </w:r>
      <w:r w:rsidR="00DB4321">
        <w:t>upem</w:t>
      </w:r>
      <w:r w:rsidRPr="00D36BA8">
        <w:t xml:space="preserve">. </w:t>
      </w:r>
    </w:p>
    <w:p w:rsidR="00436D97" w:rsidRDefault="00DB4321" w:rsidP="00436D97">
      <w:pPr>
        <w:numPr>
          <w:ilvl w:val="0"/>
          <w:numId w:val="35"/>
        </w:numPr>
        <w:tabs>
          <w:tab w:val="clear" w:pos="720"/>
          <w:tab w:val="left" w:pos="709"/>
        </w:tabs>
        <w:overflowPunct/>
        <w:autoSpaceDE/>
        <w:autoSpaceDN/>
        <w:adjustRightInd/>
        <w:jc w:val="both"/>
        <w:textAlignment w:val="auto"/>
      </w:pPr>
      <w:r>
        <w:t>Drobný pořez keřů a dřevin</w:t>
      </w:r>
    </w:p>
    <w:p w:rsidR="00436D97" w:rsidRPr="00D36BA8" w:rsidRDefault="00436D97" w:rsidP="00436D97">
      <w:pPr>
        <w:tabs>
          <w:tab w:val="left" w:pos="709"/>
        </w:tabs>
        <w:ind w:left="720"/>
      </w:pPr>
    </w:p>
    <w:p w:rsidR="00436D97" w:rsidRPr="00D36BA8" w:rsidRDefault="0042603E" w:rsidP="00436D97">
      <w:pPr>
        <w:pStyle w:val="Odstavecseseznamem"/>
        <w:numPr>
          <w:ilvl w:val="0"/>
          <w:numId w:val="37"/>
        </w:num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b/>
        </w:rPr>
      </w:pPr>
      <w:r>
        <w:rPr>
          <w:b/>
          <w:bCs/>
        </w:rPr>
        <w:t>Herní prvky</w:t>
      </w:r>
    </w:p>
    <w:p w:rsidR="00436D97" w:rsidRPr="00D36BA8" w:rsidRDefault="00436D97" w:rsidP="00436D97">
      <w:pPr>
        <w:numPr>
          <w:ilvl w:val="0"/>
          <w:numId w:val="36"/>
        </w:numPr>
        <w:tabs>
          <w:tab w:val="clear" w:pos="720"/>
          <w:tab w:val="left" w:pos="709"/>
        </w:tabs>
        <w:overflowPunct/>
        <w:autoSpaceDE/>
        <w:autoSpaceDN/>
        <w:adjustRightInd/>
        <w:jc w:val="both"/>
        <w:textAlignment w:val="auto"/>
      </w:pPr>
      <w:r w:rsidRPr="00D36BA8">
        <w:t xml:space="preserve">Veškeré vybavení </w:t>
      </w:r>
      <w:r w:rsidR="0042603E">
        <w:t>venkovní hrací plochy</w:t>
      </w:r>
      <w:r w:rsidRPr="00D36BA8">
        <w:t xml:space="preserve"> odpovídá českým technickým normám. </w:t>
      </w:r>
    </w:p>
    <w:p w:rsidR="00436D97" w:rsidRPr="00D36BA8" w:rsidRDefault="00436D97" w:rsidP="00436D97">
      <w:pPr>
        <w:numPr>
          <w:ilvl w:val="0"/>
          <w:numId w:val="36"/>
        </w:numPr>
        <w:tabs>
          <w:tab w:val="clear" w:pos="720"/>
          <w:tab w:val="left" w:pos="709"/>
        </w:tabs>
        <w:overflowPunct/>
        <w:autoSpaceDE/>
        <w:autoSpaceDN/>
        <w:adjustRightInd/>
        <w:jc w:val="both"/>
        <w:textAlignment w:val="auto"/>
      </w:pPr>
      <w:r w:rsidRPr="00D36BA8">
        <w:t xml:space="preserve">Části upevňující </w:t>
      </w:r>
      <w:r w:rsidR="0042603E">
        <w:t>herní prvky</w:t>
      </w:r>
      <w:r w:rsidRPr="00D36BA8">
        <w:t xml:space="preserve"> (i dočasné kotvení) jsou řešeny tak, </w:t>
      </w:r>
      <w:r w:rsidR="0042603E">
        <w:t>aby neohrožovaly bezpečnost dětí</w:t>
      </w:r>
      <w:r w:rsidRPr="00D36BA8">
        <w:t>. Upevnění nářadí je překryto povrchovou vrstvou.</w:t>
      </w:r>
    </w:p>
    <w:p w:rsidR="00436D97" w:rsidRPr="00D36BA8" w:rsidRDefault="00436D97" w:rsidP="00436D97">
      <w:pPr>
        <w:numPr>
          <w:ilvl w:val="0"/>
          <w:numId w:val="36"/>
        </w:numPr>
        <w:tabs>
          <w:tab w:val="clear" w:pos="720"/>
          <w:tab w:val="left" w:pos="709"/>
        </w:tabs>
        <w:overflowPunct/>
        <w:autoSpaceDE/>
        <w:autoSpaceDN/>
        <w:adjustRightInd/>
        <w:jc w:val="both"/>
        <w:textAlignment w:val="auto"/>
      </w:pPr>
      <w:r w:rsidRPr="00D36BA8">
        <w:t xml:space="preserve">Kolem </w:t>
      </w:r>
      <w:r w:rsidR="0042603E">
        <w:t>herních prvků</w:t>
      </w:r>
      <w:r w:rsidRPr="00D36BA8">
        <w:t xml:space="preserve"> s trvalým zabudováním vymezen dostatek místa (bezpečnostní vzdálenosti, bezpečnostní plochy).</w:t>
      </w:r>
    </w:p>
    <w:p w:rsidR="00436D97" w:rsidRPr="00D36BA8" w:rsidRDefault="0042603E" w:rsidP="00436D97">
      <w:pPr>
        <w:numPr>
          <w:ilvl w:val="0"/>
          <w:numId w:val="36"/>
        </w:numPr>
        <w:tabs>
          <w:tab w:val="clear" w:pos="720"/>
          <w:tab w:val="left" w:pos="709"/>
        </w:tabs>
        <w:overflowPunct/>
        <w:autoSpaceDE/>
        <w:autoSpaceDN/>
        <w:adjustRightInd/>
        <w:jc w:val="both"/>
        <w:textAlignment w:val="auto"/>
      </w:pPr>
      <w:r>
        <w:t>Herní prvky mají</w:t>
      </w:r>
      <w:r w:rsidR="00436D97" w:rsidRPr="00D36BA8">
        <w:t xml:space="preserve"> dopadové plochy řešeny tak, aby jejich okraje neměly ostré hrany či výstupky.</w:t>
      </w:r>
    </w:p>
    <w:p w:rsidR="00436D97" w:rsidRPr="00D36BA8" w:rsidRDefault="00436D97" w:rsidP="00436D97">
      <w:pPr>
        <w:numPr>
          <w:ilvl w:val="0"/>
          <w:numId w:val="36"/>
        </w:numPr>
        <w:tabs>
          <w:tab w:val="clear" w:pos="720"/>
          <w:tab w:val="left" w:pos="709"/>
        </w:tabs>
        <w:overflowPunct/>
        <w:autoSpaceDE/>
        <w:autoSpaceDN/>
        <w:adjustRightInd/>
        <w:jc w:val="both"/>
        <w:textAlignment w:val="auto"/>
      </w:pPr>
      <w:r w:rsidRPr="00D36BA8">
        <w:t xml:space="preserve">Běžnou vizuální kontrolu </w:t>
      </w:r>
      <w:r w:rsidR="0042603E">
        <w:t>herních prvků provád</w:t>
      </w:r>
      <w:r w:rsidRPr="00D36BA8">
        <w:t xml:space="preserve">í </w:t>
      </w:r>
      <w:r w:rsidR="0042603E">
        <w:t>pedagogický zaměstnanec MŠ</w:t>
      </w:r>
      <w:r w:rsidRPr="00D36BA8">
        <w:t xml:space="preserve"> vždy pře vstupem na </w:t>
      </w:r>
      <w:r w:rsidR="0042603E">
        <w:t>venkovní hrací plochu</w:t>
      </w:r>
      <w:r w:rsidRPr="00D36BA8">
        <w:t xml:space="preserve">. O případném zjištění závady je </w:t>
      </w:r>
      <w:r w:rsidR="0042603E">
        <w:t>neprodleně informován statutární zástupce provozovatele nebo zástupce správce.</w:t>
      </w:r>
    </w:p>
    <w:p w:rsidR="00436D97" w:rsidRPr="00D36BA8" w:rsidRDefault="00436D97" w:rsidP="00436D97">
      <w:pPr>
        <w:numPr>
          <w:ilvl w:val="0"/>
          <w:numId w:val="36"/>
        </w:numPr>
        <w:tabs>
          <w:tab w:val="clear" w:pos="720"/>
          <w:tab w:val="left" w:pos="709"/>
        </w:tabs>
        <w:overflowPunct/>
        <w:autoSpaceDE/>
        <w:autoSpaceDN/>
        <w:adjustRightInd/>
        <w:jc w:val="both"/>
        <w:textAlignment w:val="auto"/>
      </w:pPr>
      <w:r w:rsidRPr="00D36BA8">
        <w:t>Odbornou technickou kontrolu prování výhra</w:t>
      </w:r>
      <w:r w:rsidR="00C50DC0">
        <w:t>dně revizní technik 1x ročně. O </w:t>
      </w:r>
      <w:r w:rsidRPr="00D36BA8">
        <w:t>provedené odborné technické kontrole vystavuje závěrečnou zprávu a revizní protokol.</w:t>
      </w:r>
    </w:p>
    <w:p w:rsidR="00C50DC0" w:rsidRDefault="00C50DC0">
      <w:pPr>
        <w:overflowPunct/>
        <w:autoSpaceDE/>
        <w:autoSpaceDN/>
        <w:adjustRightInd/>
        <w:textAlignment w:val="auto"/>
      </w:pPr>
      <w:r>
        <w:br w:type="page"/>
      </w:r>
    </w:p>
    <w:p w:rsidR="004F0A4F" w:rsidRPr="00C549C0" w:rsidRDefault="004F0A4F" w:rsidP="004F0A4F">
      <w:pPr>
        <w:tabs>
          <w:tab w:val="left" w:pos="709"/>
        </w:tabs>
        <w:jc w:val="center"/>
        <w:rPr>
          <w:szCs w:val="24"/>
        </w:rPr>
      </w:pPr>
      <w:r w:rsidRPr="00C549C0">
        <w:rPr>
          <w:szCs w:val="24"/>
        </w:rPr>
        <w:lastRenderedPageBreak/>
        <w:t>Článek 5</w:t>
      </w:r>
    </w:p>
    <w:p w:rsidR="004F0A4F" w:rsidRPr="00C549C0" w:rsidRDefault="004F0A4F" w:rsidP="004F0A4F">
      <w:pPr>
        <w:jc w:val="center"/>
        <w:rPr>
          <w:b/>
          <w:szCs w:val="24"/>
          <w:u w:val="single"/>
        </w:rPr>
      </w:pPr>
      <w:r w:rsidRPr="00C549C0">
        <w:rPr>
          <w:b/>
          <w:szCs w:val="24"/>
        </w:rPr>
        <w:t>Závěrečná ustanovení</w:t>
      </w:r>
    </w:p>
    <w:p w:rsidR="004F0A4F" w:rsidRDefault="004F0A4F" w:rsidP="004F0A4F">
      <w:pPr>
        <w:jc w:val="both"/>
      </w:pPr>
    </w:p>
    <w:p w:rsidR="004F0A4F" w:rsidRDefault="004F0A4F" w:rsidP="004F0A4F">
      <w:pPr>
        <w:pStyle w:val="Odstavecseseznamem"/>
        <w:numPr>
          <w:ilvl w:val="0"/>
          <w:numId w:val="38"/>
        </w:numPr>
        <w:tabs>
          <w:tab w:val="left" w:pos="709"/>
        </w:tabs>
        <w:jc w:val="both"/>
      </w:pPr>
      <w:r w:rsidRPr="00C549C0">
        <w:t xml:space="preserve">Kontrolou provádění směrnice je statutárním orgánem školy pověřena </w:t>
      </w:r>
      <w:r>
        <w:t>Eva Červinková.</w:t>
      </w:r>
    </w:p>
    <w:p w:rsidR="004F0A4F" w:rsidRDefault="009413CE" w:rsidP="004F0A4F">
      <w:pPr>
        <w:pStyle w:val="Odstavecseseznamem"/>
        <w:numPr>
          <w:ilvl w:val="0"/>
          <w:numId w:val="38"/>
        </w:numPr>
        <w:tabs>
          <w:tab w:val="left" w:pos="709"/>
        </w:tabs>
        <w:jc w:val="both"/>
      </w:pPr>
      <w:r>
        <w:t>Ruší</w:t>
      </w:r>
      <w:r w:rsidR="004F0A4F" w:rsidRPr="00C549C0">
        <w:t xml:space="preserve"> se předchozí znění této směrnice. Uložení směrnice se řídí spisovým řádem školy. </w:t>
      </w:r>
    </w:p>
    <w:p w:rsidR="004F0A4F" w:rsidRPr="00C549C0" w:rsidRDefault="004F0A4F" w:rsidP="004F0A4F">
      <w:pPr>
        <w:pStyle w:val="Odstavecseseznamem"/>
        <w:numPr>
          <w:ilvl w:val="0"/>
          <w:numId w:val="38"/>
        </w:numPr>
        <w:tabs>
          <w:tab w:val="left" w:pos="709"/>
        </w:tabs>
        <w:jc w:val="both"/>
      </w:pPr>
      <w:r w:rsidRPr="00C549C0">
        <w:t>Směrnice nabývá účinnosti dnem: 1. 9. 2018</w:t>
      </w:r>
    </w:p>
    <w:p w:rsidR="004F0A4F" w:rsidRPr="00F0376D" w:rsidRDefault="004F0A4F" w:rsidP="004F0A4F">
      <w:pPr>
        <w:tabs>
          <w:tab w:val="left" w:pos="709"/>
        </w:tabs>
        <w:rPr>
          <w:i/>
        </w:rPr>
      </w:pPr>
    </w:p>
    <w:p w:rsidR="004F0A4F" w:rsidRPr="00F0376D" w:rsidRDefault="004F0A4F" w:rsidP="004F0A4F">
      <w:pPr>
        <w:tabs>
          <w:tab w:val="left" w:pos="709"/>
        </w:tabs>
      </w:pPr>
      <w:r>
        <w:t>V Bílém Podolí dne 27</w:t>
      </w:r>
      <w:r w:rsidRPr="00F0376D">
        <w:t xml:space="preserve">. </w:t>
      </w:r>
      <w:r>
        <w:t>8</w:t>
      </w:r>
      <w:r w:rsidRPr="00F0376D">
        <w:t>. 201</w:t>
      </w:r>
      <w:r>
        <w:t>8</w:t>
      </w:r>
      <w:r w:rsidRPr="00F0376D">
        <w:t xml:space="preserve"> </w:t>
      </w:r>
    </w:p>
    <w:p w:rsidR="004F0A4F" w:rsidRPr="00F0376D" w:rsidRDefault="004F0A4F" w:rsidP="004F0A4F">
      <w:pPr>
        <w:tabs>
          <w:tab w:val="left" w:pos="709"/>
        </w:tabs>
        <w:rPr>
          <w:i/>
        </w:rPr>
      </w:pPr>
    </w:p>
    <w:p w:rsidR="004F0A4F" w:rsidRDefault="004F0A4F" w:rsidP="004F0A4F">
      <w:pPr>
        <w:tabs>
          <w:tab w:val="left" w:pos="709"/>
        </w:tabs>
      </w:pPr>
    </w:p>
    <w:p w:rsidR="00C50DC0" w:rsidRDefault="00C50DC0" w:rsidP="004F0A4F">
      <w:pPr>
        <w:tabs>
          <w:tab w:val="left" w:pos="709"/>
        </w:tabs>
      </w:pPr>
    </w:p>
    <w:p w:rsidR="00C50DC0" w:rsidRDefault="00C50DC0" w:rsidP="004F0A4F">
      <w:pPr>
        <w:tabs>
          <w:tab w:val="left" w:pos="709"/>
        </w:tabs>
      </w:pPr>
    </w:p>
    <w:p w:rsidR="00C50DC0" w:rsidRPr="00F0376D" w:rsidRDefault="00C50DC0" w:rsidP="004F0A4F">
      <w:pPr>
        <w:tabs>
          <w:tab w:val="left" w:pos="709"/>
        </w:tabs>
      </w:pPr>
    </w:p>
    <w:p w:rsidR="004F0A4F" w:rsidRPr="00F0376D" w:rsidRDefault="004F0A4F" w:rsidP="004F0A4F">
      <w:pPr>
        <w:tabs>
          <w:tab w:val="left" w:pos="709"/>
        </w:tabs>
        <w:ind w:left="284"/>
      </w:pPr>
      <w:r>
        <w:t>Mgr. Stanislava Šindelářová</w:t>
      </w:r>
    </w:p>
    <w:p w:rsidR="004F0A4F" w:rsidRPr="00F0376D" w:rsidRDefault="004F0A4F" w:rsidP="004F0A4F">
      <w:pPr>
        <w:tabs>
          <w:tab w:val="left" w:pos="709"/>
        </w:tabs>
        <w:ind w:left="284"/>
      </w:pPr>
      <w:r w:rsidRPr="00F0376D">
        <w:t>ředitel školy</w:t>
      </w:r>
    </w:p>
    <w:p w:rsidR="004F0A4F" w:rsidRPr="00716D97" w:rsidRDefault="004F0A4F" w:rsidP="00463FA7">
      <w:pPr>
        <w:jc w:val="both"/>
      </w:pPr>
    </w:p>
    <w:p w:rsidR="00FB2684" w:rsidRDefault="00FB2684" w:rsidP="00463FA7">
      <w:pPr>
        <w:jc w:val="both"/>
        <w:rPr>
          <w:rFonts w:ascii="Arial Narrow" w:hAnsi="Arial Narrow"/>
          <w:sz w:val="22"/>
        </w:rPr>
      </w:pPr>
    </w:p>
    <w:p w:rsidR="00FB2684" w:rsidRDefault="00FB2684" w:rsidP="00463FA7">
      <w:pPr>
        <w:jc w:val="both"/>
      </w:pPr>
    </w:p>
    <w:p w:rsidR="00FE2F14" w:rsidRDefault="00FE2F14" w:rsidP="00463FA7">
      <w:pPr>
        <w:jc w:val="both"/>
      </w:pPr>
    </w:p>
    <w:sectPr w:rsidR="00FE2F14" w:rsidSect="009557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6D9" w:rsidRDefault="00B866D9">
      <w:r>
        <w:separator/>
      </w:r>
    </w:p>
  </w:endnote>
  <w:endnote w:type="continuationSeparator" w:id="0">
    <w:p w:rsidR="00B866D9" w:rsidRDefault="00B8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225" w:rsidRPr="009557D9" w:rsidRDefault="00C27225" w:rsidP="0066318B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18"/>
        <w:szCs w:val="18"/>
      </w:rPr>
    </w:pPr>
    <w:r w:rsidRPr="009557D9">
      <w:rPr>
        <w:sz w:val="18"/>
        <w:szCs w:val="18"/>
      </w:rPr>
      <w:t>P</w:t>
    </w:r>
    <w:r w:rsidR="0042603E">
      <w:rPr>
        <w:sz w:val="18"/>
        <w:szCs w:val="18"/>
      </w:rPr>
      <w:t>rovozní řád venkovní hrací</w:t>
    </w:r>
    <w:r w:rsidRPr="009557D9">
      <w:rPr>
        <w:sz w:val="18"/>
        <w:szCs w:val="18"/>
      </w:rPr>
      <w:t xml:space="preserve"> ploch </w:t>
    </w:r>
    <w:r w:rsidR="0042603E">
      <w:rPr>
        <w:sz w:val="18"/>
        <w:szCs w:val="18"/>
      </w:rPr>
      <w:t>y s pískovištěm</w:t>
    </w:r>
    <w:r w:rsidRPr="009557D9">
      <w:rPr>
        <w:sz w:val="18"/>
        <w:szCs w:val="18"/>
      </w:rPr>
      <w:t xml:space="preserve">                </w:t>
    </w:r>
    <w:r w:rsidR="009557D9" w:rsidRPr="009557D9">
      <w:rPr>
        <w:sz w:val="18"/>
        <w:szCs w:val="18"/>
      </w:rPr>
      <w:t xml:space="preserve">                                     </w:t>
    </w:r>
    <w:r w:rsidR="0042603E">
      <w:rPr>
        <w:sz w:val="18"/>
        <w:szCs w:val="18"/>
      </w:rPr>
      <w:tab/>
    </w:r>
    <w:r w:rsidR="009557D9" w:rsidRPr="009557D9">
      <w:rPr>
        <w:sz w:val="18"/>
        <w:szCs w:val="18"/>
      </w:rPr>
      <w:t xml:space="preserve">             </w:t>
    </w:r>
    <w:r w:rsidRPr="009557D9">
      <w:rPr>
        <w:sz w:val="18"/>
        <w:szCs w:val="18"/>
      </w:rPr>
      <w:t xml:space="preserve">               strana   </w:t>
    </w:r>
    <w:r w:rsidRPr="009557D9">
      <w:rPr>
        <w:rStyle w:val="slostrnky"/>
        <w:sz w:val="18"/>
        <w:szCs w:val="18"/>
      </w:rPr>
      <w:fldChar w:fldCharType="begin"/>
    </w:r>
    <w:r w:rsidRPr="009557D9">
      <w:rPr>
        <w:rStyle w:val="slostrnky"/>
        <w:sz w:val="18"/>
        <w:szCs w:val="18"/>
      </w:rPr>
      <w:instrText xml:space="preserve"> PAGE </w:instrText>
    </w:r>
    <w:r w:rsidRPr="009557D9">
      <w:rPr>
        <w:rStyle w:val="slostrnky"/>
        <w:sz w:val="18"/>
        <w:szCs w:val="18"/>
      </w:rPr>
      <w:fldChar w:fldCharType="separate"/>
    </w:r>
    <w:r w:rsidR="00CE14EE">
      <w:rPr>
        <w:rStyle w:val="slostrnky"/>
        <w:noProof/>
        <w:sz w:val="18"/>
        <w:szCs w:val="18"/>
      </w:rPr>
      <w:t>2</w:t>
    </w:r>
    <w:r w:rsidRPr="009557D9">
      <w:rPr>
        <w:rStyle w:val="slostrnky"/>
        <w:sz w:val="18"/>
        <w:szCs w:val="18"/>
      </w:rPr>
      <w:fldChar w:fldCharType="end"/>
    </w:r>
    <w:r w:rsidRPr="009557D9">
      <w:rPr>
        <w:rStyle w:val="slostrnky"/>
        <w:sz w:val="18"/>
        <w:szCs w:val="18"/>
      </w:rPr>
      <w:t xml:space="preserve"> z počtu </w:t>
    </w:r>
    <w:r w:rsidRPr="009557D9">
      <w:rPr>
        <w:rStyle w:val="slostrnky"/>
        <w:sz w:val="18"/>
        <w:szCs w:val="18"/>
      </w:rPr>
      <w:fldChar w:fldCharType="begin"/>
    </w:r>
    <w:r w:rsidRPr="009557D9">
      <w:rPr>
        <w:rStyle w:val="slostrnky"/>
        <w:sz w:val="18"/>
        <w:szCs w:val="18"/>
      </w:rPr>
      <w:instrText xml:space="preserve"> NUMPAGES </w:instrText>
    </w:r>
    <w:r w:rsidRPr="009557D9">
      <w:rPr>
        <w:rStyle w:val="slostrnky"/>
        <w:sz w:val="18"/>
        <w:szCs w:val="18"/>
      </w:rPr>
      <w:fldChar w:fldCharType="separate"/>
    </w:r>
    <w:r w:rsidR="00CE14EE">
      <w:rPr>
        <w:rStyle w:val="slostrnky"/>
        <w:noProof/>
        <w:sz w:val="18"/>
        <w:szCs w:val="18"/>
      </w:rPr>
      <w:t>4</w:t>
    </w:r>
    <w:r w:rsidRPr="009557D9">
      <w:rPr>
        <w:rStyle w:val="slostrnky"/>
        <w:sz w:val="18"/>
        <w:szCs w:val="18"/>
      </w:rPr>
      <w:fldChar w:fldCharType="end"/>
    </w:r>
  </w:p>
  <w:p w:rsidR="00C27225" w:rsidRPr="0066318B" w:rsidRDefault="00C27225" w:rsidP="006631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6D9" w:rsidRDefault="00B866D9">
      <w:r>
        <w:separator/>
      </w:r>
    </w:p>
  </w:footnote>
  <w:footnote w:type="continuationSeparator" w:id="0">
    <w:p w:rsidR="00B866D9" w:rsidRDefault="00B86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D9" w:rsidRDefault="009557D9" w:rsidP="009557D9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Zá</w:t>
    </w:r>
    <w:r w:rsidR="0042603E">
      <w:rPr>
        <w:sz w:val="18"/>
      </w:rPr>
      <w:t>kladní škola a Mateřská škola Bílé Podolí, okres Kutná Hora</w:t>
    </w:r>
    <w:r>
      <w:rPr>
        <w:sz w:val="18"/>
      </w:rPr>
      <w:t>, příspěvková organizace</w:t>
    </w:r>
  </w:p>
  <w:p w:rsidR="0042603E" w:rsidRDefault="0042603E" w:rsidP="009557D9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odloučené pracoviště Mateřská škola</w:t>
    </w:r>
  </w:p>
  <w:p w:rsidR="009557D9" w:rsidRDefault="009557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62BC50"/>
    <w:lvl w:ilvl="0">
      <w:numFmt w:val="bullet"/>
      <w:lvlText w:val="*"/>
      <w:lvlJc w:val="left"/>
    </w:lvl>
  </w:abstractNum>
  <w:abstractNum w:abstractNumId="1">
    <w:nsid w:val="011D58CD"/>
    <w:multiLevelType w:val="hybridMultilevel"/>
    <w:tmpl w:val="F2B0D8E2"/>
    <w:lvl w:ilvl="0" w:tplc="2E1AFE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8055687"/>
    <w:multiLevelType w:val="hybridMultilevel"/>
    <w:tmpl w:val="CDD63DB0"/>
    <w:lvl w:ilvl="0" w:tplc="9F68E4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42016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537B2"/>
    <w:multiLevelType w:val="hybridMultilevel"/>
    <w:tmpl w:val="8FB0E1F6"/>
    <w:lvl w:ilvl="0" w:tplc="E0665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008A1"/>
    <w:multiLevelType w:val="hybridMultilevel"/>
    <w:tmpl w:val="62744FE2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F66444"/>
    <w:multiLevelType w:val="hybridMultilevel"/>
    <w:tmpl w:val="8D36CE08"/>
    <w:lvl w:ilvl="0" w:tplc="092882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DC07E34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EA63140"/>
    <w:multiLevelType w:val="hybridMultilevel"/>
    <w:tmpl w:val="56F0A4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90058A"/>
    <w:multiLevelType w:val="hybridMultilevel"/>
    <w:tmpl w:val="B52CF302"/>
    <w:lvl w:ilvl="0" w:tplc="18467B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CA73CE"/>
    <w:multiLevelType w:val="hybridMultilevel"/>
    <w:tmpl w:val="E5EC467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18B0F01"/>
    <w:multiLevelType w:val="hybridMultilevel"/>
    <w:tmpl w:val="D5166C0C"/>
    <w:lvl w:ilvl="0" w:tplc="6E565776">
      <w:start w:val="1"/>
      <w:numFmt w:val="decimalZero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23827B6E"/>
    <w:multiLevelType w:val="multilevel"/>
    <w:tmpl w:val="8030113E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2897628D"/>
    <w:multiLevelType w:val="hybridMultilevel"/>
    <w:tmpl w:val="22289B46"/>
    <w:lvl w:ilvl="0" w:tplc="3572A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D1F09"/>
    <w:multiLevelType w:val="multilevel"/>
    <w:tmpl w:val="C492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1712AE"/>
    <w:multiLevelType w:val="hybridMultilevel"/>
    <w:tmpl w:val="C2D4BE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8D5B38"/>
    <w:multiLevelType w:val="hybridMultilevel"/>
    <w:tmpl w:val="11E868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A25B3"/>
    <w:multiLevelType w:val="multilevel"/>
    <w:tmpl w:val="1CBCCE4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34694B51"/>
    <w:multiLevelType w:val="hybridMultilevel"/>
    <w:tmpl w:val="316EAB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DF0AB3"/>
    <w:multiLevelType w:val="multilevel"/>
    <w:tmpl w:val="398C00E0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>
    <w:nsid w:val="380D0596"/>
    <w:multiLevelType w:val="multilevel"/>
    <w:tmpl w:val="398C00E0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>
    <w:nsid w:val="39E37DF3"/>
    <w:multiLevelType w:val="hybridMultilevel"/>
    <w:tmpl w:val="6572651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F6EB4"/>
    <w:multiLevelType w:val="multilevel"/>
    <w:tmpl w:val="80560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65068B"/>
    <w:multiLevelType w:val="multilevel"/>
    <w:tmpl w:val="8A427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6D790F"/>
    <w:multiLevelType w:val="multilevel"/>
    <w:tmpl w:val="F34A054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7356F8D"/>
    <w:multiLevelType w:val="singleLevel"/>
    <w:tmpl w:val="6A28192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4">
    <w:nsid w:val="4B5D7653"/>
    <w:multiLevelType w:val="hybridMultilevel"/>
    <w:tmpl w:val="1DD00B7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02D22"/>
    <w:multiLevelType w:val="hybridMultilevel"/>
    <w:tmpl w:val="3A50939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78A22BF"/>
    <w:multiLevelType w:val="hybridMultilevel"/>
    <w:tmpl w:val="29CE237A"/>
    <w:lvl w:ilvl="0" w:tplc="52FCF0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7757AC"/>
    <w:multiLevelType w:val="multilevel"/>
    <w:tmpl w:val="6324F0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63162122"/>
    <w:multiLevelType w:val="hybridMultilevel"/>
    <w:tmpl w:val="06E03AEA"/>
    <w:lvl w:ilvl="0" w:tplc="79A421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A9F2D76"/>
    <w:multiLevelType w:val="multilevel"/>
    <w:tmpl w:val="398C00E0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0">
    <w:nsid w:val="6AF45FC8"/>
    <w:multiLevelType w:val="hybridMultilevel"/>
    <w:tmpl w:val="FF2E367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B2FD2"/>
    <w:multiLevelType w:val="multilevel"/>
    <w:tmpl w:val="8030113E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2">
    <w:nsid w:val="70F834C8"/>
    <w:multiLevelType w:val="hybridMultilevel"/>
    <w:tmpl w:val="2EF86E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F352C7"/>
    <w:multiLevelType w:val="hybridMultilevel"/>
    <w:tmpl w:val="8C4E33E0"/>
    <w:lvl w:ilvl="0" w:tplc="9CCA5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FF5DF7"/>
    <w:multiLevelType w:val="singleLevel"/>
    <w:tmpl w:val="2CD656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5">
    <w:nsid w:val="770B420E"/>
    <w:multiLevelType w:val="hybridMultilevel"/>
    <w:tmpl w:val="BED68F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B5233E"/>
    <w:multiLevelType w:val="hybridMultilevel"/>
    <w:tmpl w:val="EFD0A5B4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93294A"/>
    <w:multiLevelType w:val="hybridMultilevel"/>
    <w:tmpl w:val="020E41B8"/>
    <w:lvl w:ilvl="0" w:tplc="9F68E4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4">
    <w:abstractNumId w:val="34"/>
  </w:num>
  <w:num w:numId="5">
    <w:abstractNumId w:val="18"/>
  </w:num>
  <w:num w:numId="6">
    <w:abstractNumId w:val="10"/>
  </w:num>
  <w:num w:numId="7">
    <w:abstractNumId w:val="31"/>
  </w:num>
  <w:num w:numId="8">
    <w:abstractNumId w:val="23"/>
  </w:num>
  <w:num w:numId="9">
    <w:abstractNumId w:val="32"/>
  </w:num>
  <w:num w:numId="10">
    <w:abstractNumId w:val="26"/>
  </w:num>
  <w:num w:numId="11">
    <w:abstractNumId w:val="35"/>
  </w:num>
  <w:num w:numId="12">
    <w:abstractNumId w:val="7"/>
  </w:num>
  <w:num w:numId="13">
    <w:abstractNumId w:val="6"/>
  </w:num>
  <w:num w:numId="14">
    <w:abstractNumId w:val="16"/>
  </w:num>
  <w:num w:numId="15">
    <w:abstractNumId w:val="27"/>
  </w:num>
  <w:num w:numId="16">
    <w:abstractNumId w:val="22"/>
  </w:num>
  <w:num w:numId="17">
    <w:abstractNumId w:val="15"/>
  </w:num>
  <w:num w:numId="18">
    <w:abstractNumId w:val="25"/>
  </w:num>
  <w:num w:numId="19">
    <w:abstractNumId w:val="13"/>
  </w:num>
  <w:num w:numId="20">
    <w:abstractNumId w:val="37"/>
  </w:num>
  <w:num w:numId="21">
    <w:abstractNumId w:val="2"/>
  </w:num>
  <w:num w:numId="22">
    <w:abstractNumId w:val="5"/>
  </w:num>
  <w:num w:numId="23">
    <w:abstractNumId w:val="9"/>
  </w:num>
  <w:num w:numId="24">
    <w:abstractNumId w:val="33"/>
  </w:num>
  <w:num w:numId="25">
    <w:abstractNumId w:val="3"/>
  </w:num>
  <w:num w:numId="26">
    <w:abstractNumId w:val="11"/>
  </w:num>
  <w:num w:numId="27">
    <w:abstractNumId w:val="19"/>
  </w:num>
  <w:num w:numId="28">
    <w:abstractNumId w:val="14"/>
  </w:num>
  <w:num w:numId="29">
    <w:abstractNumId w:val="28"/>
  </w:num>
  <w:num w:numId="30">
    <w:abstractNumId w:val="20"/>
  </w:num>
  <w:num w:numId="31">
    <w:abstractNumId w:val="4"/>
  </w:num>
  <w:num w:numId="32">
    <w:abstractNumId w:val="24"/>
  </w:num>
  <w:num w:numId="33">
    <w:abstractNumId w:val="36"/>
  </w:num>
  <w:num w:numId="34">
    <w:abstractNumId w:val="1"/>
  </w:num>
  <w:num w:numId="35">
    <w:abstractNumId w:val="21"/>
  </w:num>
  <w:num w:numId="36">
    <w:abstractNumId w:val="12"/>
  </w:num>
  <w:num w:numId="37">
    <w:abstractNumId w:val="30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8B"/>
    <w:rsid w:val="000910A1"/>
    <w:rsid w:val="00095AD4"/>
    <w:rsid w:val="000D6979"/>
    <w:rsid w:val="000F66B5"/>
    <w:rsid w:val="001664C2"/>
    <w:rsid w:val="001B0A03"/>
    <w:rsid w:val="00202BFE"/>
    <w:rsid w:val="00227255"/>
    <w:rsid w:val="002300DB"/>
    <w:rsid w:val="0023266E"/>
    <w:rsid w:val="00246154"/>
    <w:rsid w:val="002630C0"/>
    <w:rsid w:val="002840DE"/>
    <w:rsid w:val="002851D9"/>
    <w:rsid w:val="002D596F"/>
    <w:rsid w:val="00397D6E"/>
    <w:rsid w:val="003B3A40"/>
    <w:rsid w:val="003F2EF3"/>
    <w:rsid w:val="00425C04"/>
    <w:rsid w:val="0042603E"/>
    <w:rsid w:val="00436D97"/>
    <w:rsid w:val="00463FA7"/>
    <w:rsid w:val="00485863"/>
    <w:rsid w:val="004963B4"/>
    <w:rsid w:val="004F0A4F"/>
    <w:rsid w:val="004F4D2D"/>
    <w:rsid w:val="00520751"/>
    <w:rsid w:val="0053407E"/>
    <w:rsid w:val="00535DE3"/>
    <w:rsid w:val="005A0B5B"/>
    <w:rsid w:val="005D1892"/>
    <w:rsid w:val="005E38DE"/>
    <w:rsid w:val="0066318B"/>
    <w:rsid w:val="00680ED1"/>
    <w:rsid w:val="006B3C11"/>
    <w:rsid w:val="006E77DC"/>
    <w:rsid w:val="00716D97"/>
    <w:rsid w:val="00786721"/>
    <w:rsid w:val="007B7757"/>
    <w:rsid w:val="00836FB1"/>
    <w:rsid w:val="00883F89"/>
    <w:rsid w:val="009413CE"/>
    <w:rsid w:val="009557D9"/>
    <w:rsid w:val="009962E4"/>
    <w:rsid w:val="00A47FB7"/>
    <w:rsid w:val="00A77501"/>
    <w:rsid w:val="00A80B26"/>
    <w:rsid w:val="00AB2F36"/>
    <w:rsid w:val="00B014A1"/>
    <w:rsid w:val="00B43EA9"/>
    <w:rsid w:val="00B866D9"/>
    <w:rsid w:val="00BC00B0"/>
    <w:rsid w:val="00BD402A"/>
    <w:rsid w:val="00BE0F93"/>
    <w:rsid w:val="00C27225"/>
    <w:rsid w:val="00C310E9"/>
    <w:rsid w:val="00C33839"/>
    <w:rsid w:val="00C50DC0"/>
    <w:rsid w:val="00C55B35"/>
    <w:rsid w:val="00C97A82"/>
    <w:rsid w:val="00CA51C4"/>
    <w:rsid w:val="00CE14EE"/>
    <w:rsid w:val="00D01752"/>
    <w:rsid w:val="00D56E51"/>
    <w:rsid w:val="00D709AD"/>
    <w:rsid w:val="00D977B6"/>
    <w:rsid w:val="00DB4321"/>
    <w:rsid w:val="00E1376F"/>
    <w:rsid w:val="00E767E2"/>
    <w:rsid w:val="00E91CB0"/>
    <w:rsid w:val="00E970A2"/>
    <w:rsid w:val="00EC1106"/>
    <w:rsid w:val="00F12142"/>
    <w:rsid w:val="00F20C86"/>
    <w:rsid w:val="00F32193"/>
    <w:rsid w:val="00FB2684"/>
    <w:rsid w:val="00F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i/>
    </w:rPr>
  </w:style>
  <w:style w:type="paragraph" w:styleId="Nadpis4">
    <w:name w:val="heading 4"/>
    <w:basedOn w:val="Normln"/>
    <w:next w:val="Normln"/>
    <w:qFormat/>
    <w:rsid w:val="00535DE3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left="540" w:hanging="540"/>
      <w:jc w:val="both"/>
    </w:pPr>
  </w:style>
  <w:style w:type="paragraph" w:customStyle="1" w:styleId="Zkladntext21">
    <w:name w:val="Základní text 21"/>
    <w:basedOn w:val="Normln"/>
    <w:pPr>
      <w:jc w:val="both"/>
    </w:pPr>
    <w:rPr>
      <w:b/>
    </w:rPr>
  </w:style>
  <w:style w:type="paragraph" w:customStyle="1" w:styleId="Zkladntextodsazen21">
    <w:name w:val="Základní text odsazený 21"/>
    <w:basedOn w:val="Normln"/>
    <w:pPr>
      <w:ind w:left="540" w:hanging="540"/>
      <w:jc w:val="both"/>
    </w:pPr>
    <w:rPr>
      <w:i/>
    </w:rPr>
  </w:style>
  <w:style w:type="paragraph" w:customStyle="1" w:styleId="Zkladntext31">
    <w:name w:val="Základní text 31"/>
    <w:basedOn w:val="Normln"/>
    <w:pPr>
      <w:jc w:val="both"/>
    </w:pPr>
    <w:rPr>
      <w:i/>
    </w:rPr>
  </w:style>
  <w:style w:type="paragraph" w:customStyle="1" w:styleId="Zkladntextodsazen31">
    <w:name w:val="Základní text odsazený 31"/>
    <w:basedOn w:val="Normln"/>
    <w:pPr>
      <w:ind w:left="720" w:hanging="72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6318B"/>
    <w:rPr>
      <w:color w:val="0000FF"/>
      <w:u w:val="single"/>
    </w:rPr>
  </w:style>
  <w:style w:type="paragraph" w:customStyle="1" w:styleId="DefinitionTerm">
    <w:name w:val="Definition Term"/>
    <w:basedOn w:val="Normln"/>
    <w:next w:val="Normln"/>
    <w:rsid w:val="0066318B"/>
    <w:pPr>
      <w:widowControl w:val="0"/>
    </w:pPr>
  </w:style>
  <w:style w:type="character" w:styleId="slostrnky">
    <w:name w:val="page number"/>
    <w:basedOn w:val="Standardnpsmoodstavce"/>
    <w:rsid w:val="0066318B"/>
  </w:style>
  <w:style w:type="paragraph" w:customStyle="1" w:styleId="Normln0">
    <w:name w:val="Normální~"/>
    <w:basedOn w:val="Normln"/>
    <w:rsid w:val="00F32193"/>
    <w:pPr>
      <w:widowControl w:val="0"/>
      <w:overflowPunct/>
      <w:autoSpaceDE/>
      <w:autoSpaceDN/>
      <w:adjustRightInd/>
      <w:spacing w:line="288" w:lineRule="auto"/>
      <w:textAlignment w:val="auto"/>
    </w:pPr>
  </w:style>
  <w:style w:type="paragraph" w:styleId="Odstavecseseznamem">
    <w:name w:val="List Paragraph"/>
    <w:basedOn w:val="Normln"/>
    <w:uiPriority w:val="34"/>
    <w:qFormat/>
    <w:rsid w:val="004963B4"/>
    <w:pPr>
      <w:ind w:left="720"/>
      <w:contextualSpacing/>
    </w:pPr>
  </w:style>
  <w:style w:type="character" w:styleId="Odkaznakoment">
    <w:name w:val="annotation reference"/>
    <w:basedOn w:val="Standardnpsmoodstavce"/>
    <w:rsid w:val="004F0A4F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0A4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4F0A4F"/>
  </w:style>
  <w:style w:type="paragraph" w:styleId="Pedmtkomente">
    <w:name w:val="annotation subject"/>
    <w:basedOn w:val="Textkomente"/>
    <w:next w:val="Textkomente"/>
    <w:link w:val="PedmtkomenteChar"/>
    <w:rsid w:val="004F0A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F0A4F"/>
    <w:rPr>
      <w:b/>
      <w:bCs/>
    </w:rPr>
  </w:style>
  <w:style w:type="paragraph" w:styleId="Textbubliny">
    <w:name w:val="Balloon Text"/>
    <w:basedOn w:val="Normln"/>
    <w:link w:val="TextbublinyChar"/>
    <w:rsid w:val="004F0A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F0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i/>
    </w:rPr>
  </w:style>
  <w:style w:type="paragraph" w:styleId="Nadpis4">
    <w:name w:val="heading 4"/>
    <w:basedOn w:val="Normln"/>
    <w:next w:val="Normln"/>
    <w:qFormat/>
    <w:rsid w:val="00535DE3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left="540" w:hanging="540"/>
      <w:jc w:val="both"/>
    </w:pPr>
  </w:style>
  <w:style w:type="paragraph" w:customStyle="1" w:styleId="Zkladntext21">
    <w:name w:val="Základní text 21"/>
    <w:basedOn w:val="Normln"/>
    <w:pPr>
      <w:jc w:val="both"/>
    </w:pPr>
    <w:rPr>
      <w:b/>
    </w:rPr>
  </w:style>
  <w:style w:type="paragraph" w:customStyle="1" w:styleId="Zkladntextodsazen21">
    <w:name w:val="Základní text odsazený 21"/>
    <w:basedOn w:val="Normln"/>
    <w:pPr>
      <w:ind w:left="540" w:hanging="540"/>
      <w:jc w:val="both"/>
    </w:pPr>
    <w:rPr>
      <w:i/>
    </w:rPr>
  </w:style>
  <w:style w:type="paragraph" w:customStyle="1" w:styleId="Zkladntext31">
    <w:name w:val="Základní text 31"/>
    <w:basedOn w:val="Normln"/>
    <w:pPr>
      <w:jc w:val="both"/>
    </w:pPr>
    <w:rPr>
      <w:i/>
    </w:rPr>
  </w:style>
  <w:style w:type="paragraph" w:customStyle="1" w:styleId="Zkladntextodsazen31">
    <w:name w:val="Základní text odsazený 31"/>
    <w:basedOn w:val="Normln"/>
    <w:pPr>
      <w:ind w:left="720" w:hanging="72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6318B"/>
    <w:rPr>
      <w:color w:val="0000FF"/>
      <w:u w:val="single"/>
    </w:rPr>
  </w:style>
  <w:style w:type="paragraph" w:customStyle="1" w:styleId="DefinitionTerm">
    <w:name w:val="Definition Term"/>
    <w:basedOn w:val="Normln"/>
    <w:next w:val="Normln"/>
    <w:rsid w:val="0066318B"/>
    <w:pPr>
      <w:widowControl w:val="0"/>
    </w:pPr>
  </w:style>
  <w:style w:type="character" w:styleId="slostrnky">
    <w:name w:val="page number"/>
    <w:basedOn w:val="Standardnpsmoodstavce"/>
    <w:rsid w:val="0066318B"/>
  </w:style>
  <w:style w:type="paragraph" w:customStyle="1" w:styleId="Normln0">
    <w:name w:val="Normální~"/>
    <w:basedOn w:val="Normln"/>
    <w:rsid w:val="00F32193"/>
    <w:pPr>
      <w:widowControl w:val="0"/>
      <w:overflowPunct/>
      <w:autoSpaceDE/>
      <w:autoSpaceDN/>
      <w:adjustRightInd/>
      <w:spacing w:line="288" w:lineRule="auto"/>
      <w:textAlignment w:val="auto"/>
    </w:pPr>
  </w:style>
  <w:style w:type="paragraph" w:styleId="Odstavecseseznamem">
    <w:name w:val="List Paragraph"/>
    <w:basedOn w:val="Normln"/>
    <w:uiPriority w:val="34"/>
    <w:qFormat/>
    <w:rsid w:val="004963B4"/>
    <w:pPr>
      <w:ind w:left="720"/>
      <w:contextualSpacing/>
    </w:pPr>
  </w:style>
  <w:style w:type="character" w:styleId="Odkaznakoment">
    <w:name w:val="annotation reference"/>
    <w:basedOn w:val="Standardnpsmoodstavce"/>
    <w:rsid w:val="004F0A4F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0A4F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4F0A4F"/>
  </w:style>
  <w:style w:type="paragraph" w:styleId="Pedmtkomente">
    <w:name w:val="annotation subject"/>
    <w:basedOn w:val="Textkomente"/>
    <w:next w:val="Textkomente"/>
    <w:link w:val="PedmtkomenteChar"/>
    <w:rsid w:val="004F0A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F0A4F"/>
    <w:rPr>
      <w:b/>
      <w:bCs/>
    </w:rPr>
  </w:style>
  <w:style w:type="paragraph" w:styleId="Textbubliny">
    <w:name w:val="Balloon Text"/>
    <w:basedOn w:val="Normln"/>
    <w:link w:val="TextbublinyChar"/>
    <w:rsid w:val="004F0A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F0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867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11. Provozní řád venkovních hracích ploch</vt:lpstr>
    </vt:vector>
  </TitlesOfParts>
  <Company>PaedDr. Jan Mikáč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 Provozní řád venkovních hracích ploch</dc:title>
  <dc:creator>PaedDr. Jan Mikáč</dc:creator>
  <cp:lastModifiedBy>Windows User</cp:lastModifiedBy>
  <cp:revision>9</cp:revision>
  <cp:lastPrinted>2018-08-28T05:24:00Z</cp:lastPrinted>
  <dcterms:created xsi:type="dcterms:W3CDTF">2018-08-09T05:50:00Z</dcterms:created>
  <dcterms:modified xsi:type="dcterms:W3CDTF">2018-08-28T05:25:00Z</dcterms:modified>
  <cp:category>Kartotéka - směrnice</cp:category>
</cp:coreProperties>
</file>