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A9" w:rsidRDefault="00C4131A" w:rsidP="00C4131A">
      <w:pPr>
        <w:jc w:val="center"/>
        <w:rPr>
          <w:rFonts w:ascii="Times New Roman" w:hAnsi="Times New Roman" w:cs="Times New Roman"/>
          <w:b/>
          <w:sz w:val="32"/>
          <w:szCs w:val="32"/>
        </w:rPr>
      </w:pPr>
      <w:r w:rsidRPr="00C4131A">
        <w:rPr>
          <w:rFonts w:ascii="Times New Roman" w:hAnsi="Times New Roman" w:cs="Times New Roman"/>
          <w:b/>
          <w:sz w:val="32"/>
          <w:szCs w:val="32"/>
        </w:rPr>
        <w:t>Smlouva o poskytnutí dotace</w:t>
      </w:r>
    </w:p>
    <w:p w:rsidR="00C4131A" w:rsidRDefault="00C4131A" w:rsidP="00C4131A">
      <w:pPr>
        <w:jc w:val="center"/>
        <w:rPr>
          <w:rFonts w:ascii="Times New Roman" w:hAnsi="Times New Roman" w:cs="Times New Roman"/>
        </w:rPr>
      </w:pPr>
      <w:r>
        <w:rPr>
          <w:rFonts w:ascii="Times New Roman" w:hAnsi="Times New Roman" w:cs="Times New Roman"/>
        </w:rPr>
        <w:t>u</w:t>
      </w:r>
      <w:r w:rsidRPr="00C4131A">
        <w:rPr>
          <w:rFonts w:ascii="Times New Roman" w:hAnsi="Times New Roman" w:cs="Times New Roman"/>
        </w:rPr>
        <w:t>zavřená ve smyslu</w:t>
      </w:r>
      <w:r>
        <w:rPr>
          <w:rFonts w:ascii="Times New Roman" w:hAnsi="Times New Roman" w:cs="Times New Roman"/>
        </w:rPr>
        <w:t xml:space="preserve"> </w:t>
      </w:r>
      <w:r w:rsidRPr="00C4131A">
        <w:rPr>
          <w:rFonts w:ascii="Times New Roman" w:hAnsi="Times New Roman" w:cs="Times New Roman"/>
        </w:rPr>
        <w:t>§</w:t>
      </w:r>
      <w:r>
        <w:rPr>
          <w:rFonts w:ascii="Times New Roman" w:hAnsi="Times New Roman" w:cs="Times New Roman"/>
        </w:rPr>
        <w:t xml:space="preserve"> 159 a </w:t>
      </w:r>
      <w:proofErr w:type="spellStart"/>
      <w:r>
        <w:rPr>
          <w:rFonts w:ascii="Times New Roman" w:hAnsi="Times New Roman" w:cs="Times New Roman"/>
        </w:rPr>
        <w:t>násl</w:t>
      </w:r>
      <w:proofErr w:type="spellEnd"/>
      <w:r>
        <w:rPr>
          <w:rFonts w:ascii="Times New Roman" w:hAnsi="Times New Roman" w:cs="Times New Roman"/>
        </w:rPr>
        <w:t xml:space="preserve">. zákona č. 500/2004 Sb., správní řád, ve znění pozdějších předpisů </w:t>
      </w:r>
      <w:r>
        <w:rPr>
          <w:rFonts w:ascii="Times New Roman" w:hAnsi="Times New Roman" w:cs="Times New Roman"/>
        </w:rPr>
        <w:br/>
        <w:t>a § 10a odst. 5 zákona č. 250/2000 Sb., o rozpočtových pravidlech územních rozpočtů, ve znění pozdějších předpisů</w:t>
      </w:r>
    </w:p>
    <w:p w:rsidR="00C4131A" w:rsidRDefault="00C4131A" w:rsidP="00C4131A">
      <w:pPr>
        <w:spacing w:after="0"/>
        <w:jc w:val="center"/>
        <w:rPr>
          <w:rFonts w:ascii="Times New Roman" w:hAnsi="Times New Roman" w:cs="Times New Roman"/>
          <w:b/>
        </w:rPr>
      </w:pPr>
      <w:r>
        <w:rPr>
          <w:rFonts w:ascii="Times New Roman" w:hAnsi="Times New Roman" w:cs="Times New Roman"/>
          <w:b/>
        </w:rPr>
        <w:t>I.</w:t>
      </w:r>
    </w:p>
    <w:p w:rsidR="00C4131A" w:rsidRDefault="00C4131A" w:rsidP="00C4131A">
      <w:pPr>
        <w:spacing w:after="0"/>
        <w:jc w:val="center"/>
        <w:rPr>
          <w:rFonts w:ascii="Times New Roman" w:hAnsi="Times New Roman" w:cs="Times New Roman"/>
          <w:b/>
        </w:rPr>
      </w:pPr>
      <w:r>
        <w:rPr>
          <w:rFonts w:ascii="Times New Roman" w:hAnsi="Times New Roman" w:cs="Times New Roman"/>
          <w:b/>
        </w:rPr>
        <w:t>Obecná ustanovení</w:t>
      </w:r>
    </w:p>
    <w:p w:rsidR="00C4131A" w:rsidRDefault="00C4131A" w:rsidP="00C4131A">
      <w:pPr>
        <w:spacing w:after="0"/>
        <w:jc w:val="both"/>
        <w:rPr>
          <w:rFonts w:ascii="Times New Roman" w:hAnsi="Times New Roman" w:cs="Times New Roman"/>
        </w:rPr>
      </w:pPr>
      <w:r>
        <w:rPr>
          <w:rFonts w:ascii="Times New Roman" w:hAnsi="Times New Roman" w:cs="Times New Roman"/>
        </w:rPr>
        <w:t>Zastupitelstvo (starosta obce) Bílé Podol</w:t>
      </w:r>
      <w:r w:rsidR="00C11E16">
        <w:rPr>
          <w:rFonts w:ascii="Times New Roman" w:hAnsi="Times New Roman" w:cs="Times New Roman"/>
        </w:rPr>
        <w:t xml:space="preserve">í rozhodlo svým usnesením č. </w:t>
      </w:r>
      <w:proofErr w:type="spellStart"/>
      <w:r w:rsidR="00C11E16">
        <w:rPr>
          <w:rFonts w:ascii="Times New Roman" w:hAnsi="Times New Roman" w:cs="Times New Roman"/>
        </w:rPr>
        <w:t>xxx</w:t>
      </w:r>
      <w:proofErr w:type="spellEnd"/>
      <w:r w:rsidR="00C11E16">
        <w:rPr>
          <w:rFonts w:ascii="Times New Roman" w:hAnsi="Times New Roman" w:cs="Times New Roman"/>
        </w:rPr>
        <w:t xml:space="preserve"> </w:t>
      </w:r>
      <w:r>
        <w:rPr>
          <w:rFonts w:ascii="Times New Roman" w:hAnsi="Times New Roman" w:cs="Times New Roman"/>
        </w:rPr>
        <w:t xml:space="preserve">podle § 85 písm. c) zákona </w:t>
      </w:r>
      <w:r w:rsidR="00896113">
        <w:rPr>
          <w:rFonts w:ascii="Times New Roman" w:hAnsi="Times New Roman" w:cs="Times New Roman"/>
        </w:rPr>
        <w:br/>
      </w:r>
      <w:r>
        <w:rPr>
          <w:rFonts w:ascii="Times New Roman" w:hAnsi="Times New Roman" w:cs="Times New Roman"/>
        </w:rPr>
        <w:t xml:space="preserve">č. 128/2000 Sb., o obcích ve znění pozdějších předpisů, v souladu se zákonem č. 250/2000 Sb., </w:t>
      </w:r>
      <w:r w:rsidR="00896113">
        <w:rPr>
          <w:rFonts w:ascii="Times New Roman" w:hAnsi="Times New Roman" w:cs="Times New Roman"/>
        </w:rPr>
        <w:br/>
      </w:r>
      <w:r>
        <w:rPr>
          <w:rFonts w:ascii="Times New Roman" w:hAnsi="Times New Roman" w:cs="Times New Roman"/>
        </w:rPr>
        <w:t xml:space="preserve">o rozpočtových pravidlech územních rozpočtů, ve znění pozdějších předpisů (dále jen „zákon </w:t>
      </w:r>
      <w:r w:rsidR="00896113">
        <w:rPr>
          <w:rFonts w:ascii="Times New Roman" w:hAnsi="Times New Roman" w:cs="Times New Roman"/>
        </w:rPr>
        <w:br/>
      </w:r>
      <w:r>
        <w:rPr>
          <w:rFonts w:ascii="Times New Roman" w:hAnsi="Times New Roman" w:cs="Times New Roman"/>
        </w:rPr>
        <w:t xml:space="preserve">o rozpočtových pravidlech územních rozpočtů“), </w:t>
      </w:r>
      <w:r w:rsidR="001F5D33">
        <w:rPr>
          <w:rFonts w:ascii="Times New Roman" w:hAnsi="Times New Roman" w:cs="Times New Roman"/>
        </w:rPr>
        <w:t>a směrn</w:t>
      </w:r>
      <w:r w:rsidR="00462E1B">
        <w:rPr>
          <w:rFonts w:ascii="Times New Roman" w:hAnsi="Times New Roman" w:cs="Times New Roman"/>
        </w:rPr>
        <w:t xml:space="preserve">icích městyse Bílé Podolí č. </w:t>
      </w:r>
      <w:proofErr w:type="spellStart"/>
      <w:r w:rsidR="00462E1B">
        <w:rPr>
          <w:rFonts w:ascii="Times New Roman" w:hAnsi="Times New Roman" w:cs="Times New Roman"/>
        </w:rPr>
        <w:t>xxx</w:t>
      </w:r>
      <w:proofErr w:type="spellEnd"/>
      <w:r w:rsidR="00462E1B">
        <w:rPr>
          <w:rFonts w:ascii="Times New Roman" w:hAnsi="Times New Roman" w:cs="Times New Roman"/>
        </w:rPr>
        <w:t xml:space="preserve"> </w:t>
      </w:r>
      <w:r>
        <w:rPr>
          <w:rFonts w:ascii="Times New Roman" w:hAnsi="Times New Roman" w:cs="Times New Roman"/>
        </w:rPr>
        <w:t xml:space="preserve">o poskytnutí dotace ve výši a za podmínek dále uvedených v této smlouvě. </w:t>
      </w:r>
    </w:p>
    <w:p w:rsidR="00896113" w:rsidRDefault="00896113" w:rsidP="00C4131A">
      <w:pPr>
        <w:spacing w:after="0"/>
        <w:jc w:val="both"/>
        <w:rPr>
          <w:rFonts w:ascii="Times New Roman" w:hAnsi="Times New Roman" w:cs="Times New Roman"/>
        </w:rPr>
      </w:pPr>
    </w:p>
    <w:p w:rsidR="00896113" w:rsidRDefault="00896113" w:rsidP="00896113">
      <w:pPr>
        <w:spacing w:after="0"/>
        <w:jc w:val="center"/>
        <w:rPr>
          <w:rFonts w:ascii="Times New Roman" w:hAnsi="Times New Roman" w:cs="Times New Roman"/>
          <w:b/>
        </w:rPr>
      </w:pPr>
      <w:r>
        <w:rPr>
          <w:rFonts w:ascii="Times New Roman" w:hAnsi="Times New Roman" w:cs="Times New Roman"/>
          <w:b/>
        </w:rPr>
        <w:t>II.</w:t>
      </w:r>
    </w:p>
    <w:p w:rsidR="00896113" w:rsidRDefault="00896113" w:rsidP="00896113">
      <w:pPr>
        <w:spacing w:after="0"/>
        <w:jc w:val="center"/>
        <w:rPr>
          <w:rFonts w:ascii="Times New Roman" w:hAnsi="Times New Roman" w:cs="Times New Roman"/>
          <w:b/>
        </w:rPr>
      </w:pPr>
      <w:r>
        <w:rPr>
          <w:rFonts w:ascii="Times New Roman" w:hAnsi="Times New Roman" w:cs="Times New Roman"/>
          <w:b/>
        </w:rPr>
        <w:t>Poskytovatel příjemce dotace</w:t>
      </w:r>
    </w:p>
    <w:p w:rsidR="00896113" w:rsidRDefault="00CB1305" w:rsidP="00896113">
      <w:pPr>
        <w:spacing w:after="0"/>
        <w:jc w:val="both"/>
        <w:rPr>
          <w:rFonts w:ascii="Times New Roman" w:hAnsi="Times New Roman" w:cs="Times New Roman"/>
        </w:rPr>
      </w:pPr>
      <w:r>
        <w:rPr>
          <w:rFonts w:ascii="Times New Roman" w:hAnsi="Times New Roman" w:cs="Times New Roman"/>
        </w:rPr>
        <w:t>Poskytovatelem dotace podle této smlouvy je:</w:t>
      </w:r>
    </w:p>
    <w:p w:rsidR="00CB1305" w:rsidRDefault="00CB1305" w:rsidP="00896113">
      <w:pPr>
        <w:spacing w:after="0"/>
        <w:jc w:val="both"/>
        <w:rPr>
          <w:rFonts w:ascii="Times New Roman" w:hAnsi="Times New Roman" w:cs="Times New Roman"/>
          <w:b/>
        </w:rPr>
      </w:pPr>
      <w:r>
        <w:rPr>
          <w:rFonts w:ascii="Times New Roman" w:hAnsi="Times New Roman" w:cs="Times New Roman"/>
          <w:b/>
        </w:rPr>
        <w:t>Městys Bílé Podolí</w:t>
      </w:r>
    </w:p>
    <w:p w:rsidR="00CB1305" w:rsidRDefault="00CB1305" w:rsidP="00896113">
      <w:pPr>
        <w:spacing w:after="0"/>
        <w:jc w:val="both"/>
        <w:rPr>
          <w:rFonts w:ascii="Times New Roman" w:hAnsi="Times New Roman" w:cs="Times New Roman"/>
          <w:b/>
        </w:rPr>
      </w:pPr>
      <w:r>
        <w:rPr>
          <w:rFonts w:ascii="Times New Roman" w:hAnsi="Times New Roman" w:cs="Times New Roman"/>
        </w:rPr>
        <w:t xml:space="preserve">Sídlo: </w:t>
      </w:r>
      <w:r w:rsidRPr="00CB1305">
        <w:rPr>
          <w:rFonts w:ascii="Times New Roman" w:hAnsi="Times New Roman" w:cs="Times New Roman"/>
          <w:b/>
        </w:rPr>
        <w:t>Bílé Podolí 12, 285 72</w:t>
      </w:r>
    </w:p>
    <w:p w:rsidR="00CB1305" w:rsidRDefault="00CB1305" w:rsidP="00896113">
      <w:pPr>
        <w:spacing w:after="0"/>
        <w:jc w:val="both"/>
        <w:rPr>
          <w:rFonts w:ascii="Times New Roman" w:hAnsi="Times New Roman" w:cs="Times New Roman"/>
          <w:b/>
        </w:rPr>
      </w:pPr>
      <w:r>
        <w:rPr>
          <w:rFonts w:ascii="Times New Roman" w:hAnsi="Times New Roman" w:cs="Times New Roman"/>
        </w:rPr>
        <w:t xml:space="preserve">IČO: </w:t>
      </w:r>
      <w:r w:rsidRPr="00CB1305">
        <w:rPr>
          <w:rFonts w:ascii="Times New Roman" w:hAnsi="Times New Roman" w:cs="Times New Roman"/>
          <w:b/>
        </w:rPr>
        <w:t>00235997</w:t>
      </w:r>
    </w:p>
    <w:p w:rsidR="00CB1305" w:rsidRDefault="00CB1305" w:rsidP="00896113">
      <w:pPr>
        <w:spacing w:after="0"/>
        <w:jc w:val="both"/>
        <w:rPr>
          <w:rFonts w:ascii="Times New Roman" w:hAnsi="Times New Roman" w:cs="Times New Roman"/>
          <w:b/>
        </w:rPr>
      </w:pPr>
      <w:r>
        <w:rPr>
          <w:rFonts w:ascii="Times New Roman" w:hAnsi="Times New Roman" w:cs="Times New Roman"/>
        </w:rPr>
        <w:t xml:space="preserve">Zastoupený starostou </w:t>
      </w:r>
      <w:r w:rsidRPr="00CB1305">
        <w:rPr>
          <w:rFonts w:ascii="Times New Roman" w:hAnsi="Times New Roman" w:cs="Times New Roman"/>
          <w:b/>
        </w:rPr>
        <w:t xml:space="preserve">Jiřím </w:t>
      </w:r>
      <w:proofErr w:type="spellStart"/>
      <w:r w:rsidRPr="00CB1305">
        <w:rPr>
          <w:rFonts w:ascii="Times New Roman" w:hAnsi="Times New Roman" w:cs="Times New Roman"/>
          <w:b/>
        </w:rPr>
        <w:t>Desenským</w:t>
      </w:r>
      <w:proofErr w:type="spellEnd"/>
    </w:p>
    <w:p w:rsidR="00CB1305" w:rsidRDefault="00CB1305" w:rsidP="00896113">
      <w:pPr>
        <w:spacing w:after="0"/>
        <w:jc w:val="both"/>
        <w:rPr>
          <w:rFonts w:ascii="Times New Roman" w:hAnsi="Times New Roman" w:cs="Times New Roman"/>
        </w:rPr>
      </w:pPr>
      <w:proofErr w:type="spellStart"/>
      <w:proofErr w:type="gramStart"/>
      <w:r>
        <w:rPr>
          <w:rFonts w:ascii="Times New Roman" w:hAnsi="Times New Roman" w:cs="Times New Roman"/>
        </w:rPr>
        <w:t>č.ú</w:t>
      </w:r>
      <w:proofErr w:type="spellEnd"/>
      <w:r>
        <w:rPr>
          <w:rFonts w:ascii="Times New Roman" w:hAnsi="Times New Roman" w:cs="Times New Roman"/>
        </w:rPr>
        <w:t>. 4126161/0100</w:t>
      </w:r>
      <w:proofErr w:type="gramEnd"/>
    </w:p>
    <w:p w:rsidR="00CB1305" w:rsidRDefault="00CB1305" w:rsidP="00896113">
      <w:pPr>
        <w:spacing w:after="0"/>
        <w:jc w:val="both"/>
        <w:rPr>
          <w:rFonts w:ascii="Times New Roman" w:hAnsi="Times New Roman" w:cs="Times New Roman"/>
        </w:rPr>
      </w:pPr>
      <w:r>
        <w:rPr>
          <w:rFonts w:ascii="Times New Roman" w:hAnsi="Times New Roman" w:cs="Times New Roman"/>
        </w:rPr>
        <w:t>(déle jen „poskytovatel“)</w:t>
      </w:r>
    </w:p>
    <w:p w:rsidR="00CB1305" w:rsidRDefault="00CB1305" w:rsidP="00896113">
      <w:pPr>
        <w:spacing w:after="0"/>
        <w:jc w:val="both"/>
        <w:rPr>
          <w:rFonts w:ascii="Times New Roman" w:hAnsi="Times New Roman" w:cs="Times New Roman"/>
        </w:rPr>
      </w:pPr>
    </w:p>
    <w:p w:rsidR="00CB1305" w:rsidRDefault="00CB1305" w:rsidP="00896113">
      <w:pPr>
        <w:spacing w:after="0"/>
        <w:jc w:val="both"/>
        <w:rPr>
          <w:rFonts w:ascii="Times New Roman" w:hAnsi="Times New Roman" w:cs="Times New Roman"/>
        </w:rPr>
      </w:pPr>
      <w:r>
        <w:rPr>
          <w:rFonts w:ascii="Times New Roman" w:hAnsi="Times New Roman" w:cs="Times New Roman"/>
        </w:rPr>
        <w:t>Příjemce dotace dle této smlouvy je:</w:t>
      </w:r>
    </w:p>
    <w:p w:rsidR="00CB1305" w:rsidRDefault="00321678" w:rsidP="00896113">
      <w:pPr>
        <w:spacing w:after="0"/>
        <w:jc w:val="both"/>
        <w:rPr>
          <w:rFonts w:ascii="Times New Roman" w:hAnsi="Times New Roman" w:cs="Times New Roman"/>
          <w:b/>
        </w:rPr>
      </w:pPr>
      <w:proofErr w:type="spellStart"/>
      <w:r>
        <w:rPr>
          <w:rFonts w:ascii="Times New Roman" w:hAnsi="Times New Roman" w:cs="Times New Roman"/>
          <w:b/>
        </w:rPr>
        <w:t>x</w:t>
      </w:r>
      <w:r w:rsidR="008E5B7A" w:rsidRPr="008E5B7A">
        <w:rPr>
          <w:rFonts w:ascii="Times New Roman" w:hAnsi="Times New Roman" w:cs="Times New Roman"/>
          <w:b/>
        </w:rPr>
        <w:t>xx</w:t>
      </w:r>
      <w:proofErr w:type="spellEnd"/>
    </w:p>
    <w:p w:rsidR="008E5B7A" w:rsidRDefault="008E5B7A" w:rsidP="00896113">
      <w:pPr>
        <w:spacing w:after="0"/>
        <w:jc w:val="both"/>
        <w:rPr>
          <w:rFonts w:ascii="Times New Roman" w:hAnsi="Times New Roman" w:cs="Times New Roman"/>
          <w:b/>
        </w:rPr>
      </w:pPr>
      <w:r>
        <w:rPr>
          <w:rFonts w:ascii="Times New Roman" w:hAnsi="Times New Roman" w:cs="Times New Roman"/>
        </w:rPr>
        <w:t xml:space="preserve">Sídlo: </w:t>
      </w:r>
      <w:proofErr w:type="spellStart"/>
      <w:r w:rsidRPr="008E5B7A">
        <w:rPr>
          <w:rFonts w:ascii="Times New Roman" w:hAnsi="Times New Roman" w:cs="Times New Roman"/>
          <w:b/>
        </w:rPr>
        <w:t>xxx</w:t>
      </w:r>
      <w:proofErr w:type="spellEnd"/>
    </w:p>
    <w:p w:rsidR="008E5B7A" w:rsidRDefault="008E5B7A" w:rsidP="00896113">
      <w:pPr>
        <w:spacing w:after="0"/>
        <w:jc w:val="both"/>
        <w:rPr>
          <w:rFonts w:ascii="Times New Roman" w:hAnsi="Times New Roman" w:cs="Times New Roman"/>
          <w:b/>
        </w:rPr>
      </w:pPr>
      <w:r>
        <w:rPr>
          <w:rFonts w:ascii="Times New Roman" w:hAnsi="Times New Roman" w:cs="Times New Roman"/>
        </w:rPr>
        <w:t xml:space="preserve">IČO: </w:t>
      </w:r>
      <w:proofErr w:type="spellStart"/>
      <w:r w:rsidRPr="008E5B7A">
        <w:rPr>
          <w:rFonts w:ascii="Times New Roman" w:hAnsi="Times New Roman" w:cs="Times New Roman"/>
          <w:b/>
        </w:rPr>
        <w:t>xxx</w:t>
      </w:r>
      <w:proofErr w:type="spellEnd"/>
    </w:p>
    <w:p w:rsidR="005F2C6F" w:rsidRDefault="005F2C6F" w:rsidP="00896113">
      <w:pPr>
        <w:spacing w:after="0"/>
        <w:jc w:val="both"/>
        <w:rPr>
          <w:rFonts w:ascii="Times New Roman" w:hAnsi="Times New Roman" w:cs="Times New Roman"/>
        </w:rPr>
      </w:pPr>
      <w:r w:rsidRPr="005F2C6F">
        <w:rPr>
          <w:rFonts w:ascii="Times New Roman" w:hAnsi="Times New Roman" w:cs="Times New Roman"/>
        </w:rPr>
        <w:t>Statuární zástupce</w:t>
      </w:r>
      <w:r>
        <w:rPr>
          <w:rFonts w:ascii="Times New Roman" w:hAnsi="Times New Roman" w:cs="Times New Roman"/>
        </w:rPr>
        <w:t xml:space="preserve">: </w:t>
      </w:r>
      <w:proofErr w:type="spellStart"/>
      <w:r>
        <w:rPr>
          <w:rFonts w:ascii="Times New Roman" w:hAnsi="Times New Roman" w:cs="Times New Roman"/>
          <w:b/>
        </w:rPr>
        <w:t>xxx</w:t>
      </w:r>
      <w:proofErr w:type="spellEnd"/>
    </w:p>
    <w:p w:rsidR="005F2C6F" w:rsidRDefault="005F2C6F" w:rsidP="00896113">
      <w:pPr>
        <w:spacing w:after="0"/>
        <w:jc w:val="both"/>
        <w:rPr>
          <w:rFonts w:ascii="Times New Roman" w:hAnsi="Times New Roman" w:cs="Times New Roman"/>
          <w:b/>
        </w:rPr>
      </w:pPr>
      <w:proofErr w:type="spellStart"/>
      <w:proofErr w:type="gramStart"/>
      <w:r>
        <w:rPr>
          <w:rFonts w:ascii="Times New Roman" w:hAnsi="Times New Roman" w:cs="Times New Roman"/>
        </w:rPr>
        <w:t>Č.ú</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b/>
        </w:rPr>
        <w:t>xxx</w:t>
      </w:r>
      <w:proofErr w:type="spellEnd"/>
    </w:p>
    <w:p w:rsidR="005F2C6F" w:rsidRDefault="005F2C6F" w:rsidP="00896113">
      <w:pPr>
        <w:spacing w:after="0"/>
        <w:jc w:val="both"/>
        <w:rPr>
          <w:rFonts w:ascii="Times New Roman" w:hAnsi="Times New Roman" w:cs="Times New Roman"/>
        </w:rPr>
      </w:pPr>
      <w:r>
        <w:rPr>
          <w:rFonts w:ascii="Times New Roman" w:hAnsi="Times New Roman" w:cs="Times New Roman"/>
        </w:rPr>
        <w:t>(dále jen „příjemce“)</w:t>
      </w:r>
    </w:p>
    <w:p w:rsidR="005F2C6F" w:rsidRDefault="005F2C6F" w:rsidP="00896113">
      <w:pPr>
        <w:spacing w:after="0"/>
        <w:jc w:val="both"/>
        <w:rPr>
          <w:rFonts w:ascii="Times New Roman" w:hAnsi="Times New Roman" w:cs="Times New Roman"/>
        </w:rPr>
      </w:pPr>
    </w:p>
    <w:p w:rsidR="005C1C1F" w:rsidRDefault="005C1C1F" w:rsidP="00896113">
      <w:pPr>
        <w:spacing w:after="0"/>
        <w:jc w:val="both"/>
        <w:rPr>
          <w:rFonts w:ascii="Times New Roman" w:hAnsi="Times New Roman" w:cs="Times New Roman"/>
        </w:rPr>
      </w:pPr>
    </w:p>
    <w:p w:rsidR="005F2C6F" w:rsidRDefault="00251A85" w:rsidP="005F2C6F">
      <w:pPr>
        <w:spacing w:after="0"/>
        <w:jc w:val="center"/>
        <w:rPr>
          <w:rFonts w:ascii="Times New Roman" w:hAnsi="Times New Roman" w:cs="Times New Roman"/>
          <w:b/>
        </w:rPr>
      </w:pPr>
      <w:r>
        <w:rPr>
          <w:rFonts w:ascii="Times New Roman" w:hAnsi="Times New Roman" w:cs="Times New Roman"/>
          <w:b/>
        </w:rPr>
        <w:t>III.</w:t>
      </w:r>
    </w:p>
    <w:p w:rsidR="00251A85" w:rsidRDefault="00251A85" w:rsidP="005F2C6F">
      <w:pPr>
        <w:spacing w:after="0"/>
        <w:jc w:val="center"/>
        <w:rPr>
          <w:rFonts w:ascii="Times New Roman" w:hAnsi="Times New Roman" w:cs="Times New Roman"/>
          <w:b/>
        </w:rPr>
      </w:pPr>
      <w:r>
        <w:rPr>
          <w:rFonts w:ascii="Times New Roman" w:hAnsi="Times New Roman" w:cs="Times New Roman"/>
          <w:b/>
        </w:rPr>
        <w:t>Účel dotace</w:t>
      </w:r>
    </w:p>
    <w:p w:rsidR="00251A85" w:rsidRDefault="00251A85" w:rsidP="00857EBD">
      <w:pPr>
        <w:tabs>
          <w:tab w:val="left" w:pos="284"/>
          <w:tab w:val="left" w:pos="567"/>
        </w:tabs>
        <w:spacing w:after="0"/>
        <w:jc w:val="both"/>
        <w:rPr>
          <w:rFonts w:ascii="Times New Roman" w:hAnsi="Times New Roman" w:cs="Times New Roman"/>
        </w:rPr>
      </w:pPr>
    </w:p>
    <w:p w:rsidR="00251A85" w:rsidRDefault="00251A85" w:rsidP="00251A85">
      <w:pPr>
        <w:pStyle w:val="Odstavecseseznamem"/>
        <w:numPr>
          <w:ilvl w:val="0"/>
          <w:numId w:val="1"/>
        </w:numPr>
        <w:spacing w:after="0"/>
        <w:jc w:val="both"/>
        <w:rPr>
          <w:rFonts w:ascii="Times New Roman" w:hAnsi="Times New Roman" w:cs="Times New Roman"/>
        </w:rPr>
      </w:pPr>
      <w:r>
        <w:rPr>
          <w:rFonts w:ascii="Times New Roman" w:hAnsi="Times New Roman" w:cs="Times New Roman"/>
        </w:rPr>
        <w:t xml:space="preserve">Poskytovatel tuto dotaci dle čl. V smlouvy poskytuje na činnost /na nákup a údržbu majetku ve vlastnictví/ podporu akce </w:t>
      </w:r>
      <w:proofErr w:type="spellStart"/>
      <w:r>
        <w:rPr>
          <w:rFonts w:ascii="Times New Roman" w:hAnsi="Times New Roman" w:cs="Times New Roman"/>
        </w:rPr>
        <w:t>xxx</w:t>
      </w:r>
      <w:proofErr w:type="spellEnd"/>
      <w:r>
        <w:rPr>
          <w:rFonts w:ascii="Times New Roman" w:hAnsi="Times New Roman" w:cs="Times New Roman"/>
        </w:rPr>
        <w:t xml:space="preserve"> příjemce v souladu se žádostí o příspěvek.</w:t>
      </w:r>
    </w:p>
    <w:p w:rsidR="00251A85" w:rsidRDefault="00251A85" w:rsidP="00251A85">
      <w:pPr>
        <w:pStyle w:val="Odstavecseseznamem"/>
        <w:numPr>
          <w:ilvl w:val="0"/>
          <w:numId w:val="1"/>
        </w:numPr>
        <w:spacing w:after="0"/>
        <w:jc w:val="both"/>
        <w:rPr>
          <w:rFonts w:ascii="Times New Roman" w:hAnsi="Times New Roman" w:cs="Times New Roman"/>
        </w:rPr>
      </w:pPr>
      <w:r>
        <w:rPr>
          <w:rFonts w:ascii="Times New Roman" w:hAnsi="Times New Roman" w:cs="Times New Roman"/>
        </w:rPr>
        <w:t>Příjemce je povinen užít dotaci jen k účelu uvedenému v čl. III. odst. 1 této smlouvy. Dotace musí být použita účelně a hospodárně. Příjemce nesmí dotaci použít na výdaje uvedené ve Směrnici o poskytování dotací z rozpočtu obce Bílé Podolí. Dotace nesmí být použita k jinému účelu.</w:t>
      </w:r>
    </w:p>
    <w:p w:rsidR="00251A85" w:rsidRDefault="00251A85" w:rsidP="00251A85">
      <w:pPr>
        <w:pStyle w:val="Odstavecseseznamem"/>
        <w:numPr>
          <w:ilvl w:val="0"/>
          <w:numId w:val="1"/>
        </w:numPr>
        <w:spacing w:after="0"/>
        <w:jc w:val="both"/>
        <w:rPr>
          <w:rFonts w:ascii="Times New Roman" w:hAnsi="Times New Roman" w:cs="Times New Roman"/>
        </w:rPr>
      </w:pPr>
      <w:r>
        <w:rPr>
          <w:rFonts w:ascii="Times New Roman" w:hAnsi="Times New Roman" w:cs="Times New Roman"/>
        </w:rPr>
        <w:t xml:space="preserve">Peněžní prostředky dotace nesmí příjemce poskytnout jiným právnickým nebo fyzickým osobám pokud nejde o úhrady spojené s realizací účelu, na nějž byla dotace poskytnuta. </w:t>
      </w:r>
    </w:p>
    <w:p w:rsidR="005C1C1F" w:rsidRDefault="005C1C1F" w:rsidP="005C1C1F">
      <w:pPr>
        <w:spacing w:after="0"/>
        <w:ind w:left="360"/>
        <w:jc w:val="both"/>
        <w:rPr>
          <w:rFonts w:ascii="Times New Roman" w:hAnsi="Times New Roman" w:cs="Times New Roman"/>
        </w:rPr>
      </w:pPr>
    </w:p>
    <w:p w:rsidR="005C1C1F" w:rsidRDefault="005C1C1F" w:rsidP="005C1C1F">
      <w:pPr>
        <w:spacing w:after="0"/>
        <w:ind w:left="360"/>
        <w:jc w:val="both"/>
        <w:rPr>
          <w:rFonts w:ascii="Times New Roman" w:hAnsi="Times New Roman" w:cs="Times New Roman"/>
        </w:rPr>
      </w:pPr>
    </w:p>
    <w:p w:rsidR="005C1C1F" w:rsidRDefault="005C1C1F" w:rsidP="005C1C1F">
      <w:pPr>
        <w:spacing w:after="0"/>
        <w:ind w:left="360"/>
        <w:jc w:val="both"/>
        <w:rPr>
          <w:rFonts w:ascii="Times New Roman" w:hAnsi="Times New Roman" w:cs="Times New Roman"/>
        </w:rPr>
      </w:pPr>
    </w:p>
    <w:p w:rsidR="005C1C1F" w:rsidRDefault="005C1C1F" w:rsidP="005C1C1F">
      <w:pPr>
        <w:spacing w:after="0"/>
        <w:ind w:left="360"/>
        <w:jc w:val="both"/>
        <w:rPr>
          <w:rFonts w:ascii="Times New Roman" w:hAnsi="Times New Roman" w:cs="Times New Roman"/>
        </w:rPr>
      </w:pPr>
    </w:p>
    <w:p w:rsidR="005C1C1F" w:rsidRDefault="005C1C1F" w:rsidP="005C1C1F">
      <w:pPr>
        <w:spacing w:after="0"/>
        <w:ind w:left="360"/>
        <w:jc w:val="center"/>
        <w:rPr>
          <w:rFonts w:ascii="Times New Roman" w:hAnsi="Times New Roman" w:cs="Times New Roman"/>
          <w:b/>
        </w:rPr>
      </w:pPr>
      <w:r>
        <w:rPr>
          <w:rFonts w:ascii="Times New Roman" w:hAnsi="Times New Roman" w:cs="Times New Roman"/>
          <w:b/>
        </w:rPr>
        <w:lastRenderedPageBreak/>
        <w:t xml:space="preserve">IV. </w:t>
      </w:r>
    </w:p>
    <w:p w:rsidR="005C1C1F" w:rsidRDefault="005C1C1F" w:rsidP="005C1C1F">
      <w:pPr>
        <w:spacing w:after="0"/>
        <w:ind w:left="360"/>
        <w:jc w:val="center"/>
        <w:rPr>
          <w:rFonts w:ascii="Times New Roman" w:hAnsi="Times New Roman" w:cs="Times New Roman"/>
          <w:b/>
        </w:rPr>
      </w:pPr>
      <w:r>
        <w:rPr>
          <w:rFonts w:ascii="Times New Roman" w:hAnsi="Times New Roman" w:cs="Times New Roman"/>
          <w:b/>
        </w:rPr>
        <w:t>Časové užití dotace a doba, ve které musí být dosaženo účelu dotace</w:t>
      </w:r>
    </w:p>
    <w:p w:rsidR="005C1C1F" w:rsidRDefault="005C1C1F" w:rsidP="005C1C1F">
      <w:pPr>
        <w:spacing w:after="0"/>
        <w:ind w:left="360"/>
        <w:jc w:val="center"/>
        <w:rPr>
          <w:rFonts w:ascii="Times New Roman" w:hAnsi="Times New Roman" w:cs="Times New Roman"/>
          <w:b/>
        </w:rPr>
      </w:pPr>
    </w:p>
    <w:p w:rsidR="005C1C1F" w:rsidRDefault="005C1C1F" w:rsidP="005C1C1F">
      <w:pPr>
        <w:spacing w:after="0"/>
        <w:ind w:left="360"/>
        <w:jc w:val="both"/>
        <w:rPr>
          <w:rFonts w:ascii="Times New Roman" w:hAnsi="Times New Roman" w:cs="Times New Roman"/>
          <w:b/>
        </w:rPr>
      </w:pPr>
      <w:r>
        <w:rPr>
          <w:rFonts w:ascii="Times New Roman" w:hAnsi="Times New Roman" w:cs="Times New Roman"/>
        </w:rPr>
        <w:t xml:space="preserve">Dotace může být využita </w:t>
      </w:r>
      <w:proofErr w:type="gramStart"/>
      <w:r>
        <w:rPr>
          <w:rFonts w:ascii="Times New Roman" w:hAnsi="Times New Roman" w:cs="Times New Roman"/>
          <w:b/>
        </w:rPr>
        <w:t>od D.M.</w:t>
      </w:r>
      <w:proofErr w:type="gramEnd"/>
      <w:r>
        <w:rPr>
          <w:rFonts w:ascii="Times New Roman" w:hAnsi="Times New Roman" w:cs="Times New Roman"/>
          <w:b/>
        </w:rPr>
        <w:t xml:space="preserve">YYYY do D.M.YYYY </w:t>
      </w:r>
      <w:r>
        <w:rPr>
          <w:rFonts w:ascii="Times New Roman" w:hAnsi="Times New Roman" w:cs="Times New Roman"/>
        </w:rPr>
        <w:t xml:space="preserve">a podléhá finančnímu vypořádání s rozpočtem poskytovatele </w:t>
      </w:r>
      <w:r w:rsidRPr="005C1C1F">
        <w:rPr>
          <w:rFonts w:ascii="Times New Roman" w:hAnsi="Times New Roman" w:cs="Times New Roman"/>
          <w:b/>
        </w:rPr>
        <w:t xml:space="preserve">za rok YYYY. </w:t>
      </w:r>
    </w:p>
    <w:p w:rsidR="005C1C1F" w:rsidRDefault="005C1C1F" w:rsidP="005C1C1F">
      <w:pPr>
        <w:spacing w:after="0"/>
        <w:ind w:left="360"/>
        <w:jc w:val="both"/>
        <w:rPr>
          <w:rFonts w:ascii="Times New Roman" w:hAnsi="Times New Roman" w:cs="Times New Roman"/>
          <w:b/>
        </w:rPr>
      </w:pPr>
    </w:p>
    <w:p w:rsidR="005C1C1F" w:rsidRDefault="005C1C1F" w:rsidP="005C1C1F">
      <w:pPr>
        <w:spacing w:after="0"/>
        <w:ind w:left="360"/>
        <w:jc w:val="center"/>
        <w:rPr>
          <w:rFonts w:ascii="Times New Roman" w:hAnsi="Times New Roman" w:cs="Times New Roman"/>
          <w:b/>
        </w:rPr>
      </w:pPr>
      <w:r>
        <w:rPr>
          <w:rFonts w:ascii="Times New Roman" w:hAnsi="Times New Roman" w:cs="Times New Roman"/>
          <w:b/>
        </w:rPr>
        <w:t>V.</w:t>
      </w:r>
    </w:p>
    <w:p w:rsidR="005C1C1F" w:rsidRDefault="005C1C1F" w:rsidP="005C1C1F">
      <w:pPr>
        <w:spacing w:after="0"/>
        <w:ind w:left="360"/>
        <w:jc w:val="center"/>
        <w:rPr>
          <w:rFonts w:ascii="Times New Roman" w:hAnsi="Times New Roman" w:cs="Times New Roman"/>
          <w:b/>
        </w:rPr>
      </w:pPr>
      <w:r>
        <w:rPr>
          <w:rFonts w:ascii="Times New Roman" w:hAnsi="Times New Roman" w:cs="Times New Roman"/>
          <w:b/>
        </w:rPr>
        <w:t xml:space="preserve">Výše a čerpání dotace (způsob proplácení dotace) </w:t>
      </w:r>
    </w:p>
    <w:p w:rsidR="005C1C1F" w:rsidRDefault="005C1C1F" w:rsidP="005C1C1F">
      <w:pPr>
        <w:spacing w:after="0"/>
        <w:ind w:left="360"/>
        <w:jc w:val="both"/>
        <w:rPr>
          <w:rFonts w:ascii="Times New Roman" w:hAnsi="Times New Roman" w:cs="Times New Roman"/>
        </w:rPr>
      </w:pPr>
    </w:p>
    <w:p w:rsidR="005C1C1F" w:rsidRPr="00857EBD" w:rsidRDefault="005C1C1F" w:rsidP="00857EBD">
      <w:pPr>
        <w:pStyle w:val="Odstavecseseznamem"/>
        <w:numPr>
          <w:ilvl w:val="0"/>
          <w:numId w:val="4"/>
        </w:numPr>
        <w:spacing w:after="0"/>
        <w:jc w:val="both"/>
        <w:rPr>
          <w:rFonts w:ascii="Times New Roman" w:hAnsi="Times New Roman" w:cs="Times New Roman"/>
        </w:rPr>
      </w:pPr>
      <w:r w:rsidRPr="00857EBD">
        <w:rPr>
          <w:rFonts w:ascii="Times New Roman" w:hAnsi="Times New Roman" w:cs="Times New Roman"/>
        </w:rPr>
        <w:t xml:space="preserve">Dotace dle čl. III odst. 1 bude poskytnuta </w:t>
      </w:r>
      <w:r w:rsidR="00FE45A3" w:rsidRPr="00857EBD">
        <w:rPr>
          <w:rFonts w:ascii="Times New Roman" w:hAnsi="Times New Roman" w:cs="Times New Roman"/>
        </w:rPr>
        <w:t xml:space="preserve">ve výši </w:t>
      </w:r>
      <w:proofErr w:type="spellStart"/>
      <w:r w:rsidR="00FE45A3" w:rsidRPr="00857EBD">
        <w:rPr>
          <w:rFonts w:ascii="Times New Roman" w:hAnsi="Times New Roman" w:cs="Times New Roman"/>
          <w:b/>
        </w:rPr>
        <w:t>xxx</w:t>
      </w:r>
      <w:proofErr w:type="spellEnd"/>
      <w:r w:rsidR="00FE45A3" w:rsidRPr="00857EBD">
        <w:rPr>
          <w:rFonts w:ascii="Times New Roman" w:hAnsi="Times New Roman" w:cs="Times New Roman"/>
          <w:b/>
        </w:rPr>
        <w:t xml:space="preserve"> Kč</w:t>
      </w:r>
      <w:r w:rsidR="00CE3529" w:rsidRPr="00857EBD">
        <w:rPr>
          <w:rFonts w:ascii="Times New Roman" w:hAnsi="Times New Roman" w:cs="Times New Roman"/>
          <w:b/>
        </w:rPr>
        <w:t xml:space="preserve"> </w:t>
      </w:r>
      <w:r w:rsidR="00CE3529" w:rsidRPr="00857EBD">
        <w:rPr>
          <w:rFonts w:ascii="Times New Roman" w:hAnsi="Times New Roman" w:cs="Times New Roman"/>
        </w:rPr>
        <w:t>(slovy</w:t>
      </w:r>
      <w:r w:rsidR="006925C4">
        <w:rPr>
          <w:rFonts w:ascii="Times New Roman" w:hAnsi="Times New Roman" w:cs="Times New Roman"/>
        </w:rPr>
        <w:t>:</w:t>
      </w:r>
      <w:r w:rsidR="00CE3529" w:rsidRPr="00857EBD">
        <w:rPr>
          <w:rFonts w:ascii="Times New Roman" w:hAnsi="Times New Roman" w:cs="Times New Roman"/>
        </w:rPr>
        <w:t xml:space="preserve"> </w:t>
      </w:r>
      <w:proofErr w:type="spellStart"/>
      <w:r w:rsidR="00CE3529" w:rsidRPr="00857EBD">
        <w:rPr>
          <w:rFonts w:ascii="Times New Roman" w:hAnsi="Times New Roman" w:cs="Times New Roman"/>
        </w:rPr>
        <w:t>xxx</w:t>
      </w:r>
      <w:proofErr w:type="spellEnd"/>
      <w:r w:rsidR="00CE3529" w:rsidRPr="00857EBD">
        <w:rPr>
          <w:rFonts w:ascii="Times New Roman" w:hAnsi="Times New Roman" w:cs="Times New Roman"/>
        </w:rPr>
        <w:t xml:space="preserve"> korun českých) převodem na účet příjemce a to po částech do 10 dnů</w:t>
      </w:r>
      <w:r w:rsidR="00B50803" w:rsidRPr="00857EBD">
        <w:rPr>
          <w:rFonts w:ascii="Times New Roman" w:hAnsi="Times New Roman" w:cs="Times New Roman"/>
        </w:rPr>
        <w:t xml:space="preserve"> po nabytí platnosti a účinnosti této smlouvy.</w:t>
      </w:r>
    </w:p>
    <w:p w:rsidR="00B50803" w:rsidRPr="00857EBD" w:rsidRDefault="00857EBD" w:rsidP="00857EBD">
      <w:pPr>
        <w:pStyle w:val="Odstavecseseznamem"/>
        <w:numPr>
          <w:ilvl w:val="0"/>
          <w:numId w:val="4"/>
        </w:numPr>
        <w:spacing w:after="0"/>
        <w:jc w:val="both"/>
        <w:rPr>
          <w:rFonts w:ascii="Times New Roman" w:hAnsi="Times New Roman" w:cs="Times New Roman"/>
        </w:rPr>
      </w:pPr>
      <w:r>
        <w:rPr>
          <w:rFonts w:ascii="Times New Roman" w:hAnsi="Times New Roman" w:cs="Times New Roman"/>
        </w:rPr>
        <w:t xml:space="preserve">O </w:t>
      </w:r>
      <w:r w:rsidR="00B50803" w:rsidRPr="00857EBD">
        <w:rPr>
          <w:rFonts w:ascii="Times New Roman" w:hAnsi="Times New Roman" w:cs="Times New Roman"/>
        </w:rPr>
        <w:t xml:space="preserve">užití dotace vede příjemce samostatnou průkazní účetní evidenci. Dále se zavazuje uchovávat tuto účetní evidenci po dobu pěti let po skončení akce. </w:t>
      </w:r>
    </w:p>
    <w:p w:rsidR="00B50803" w:rsidRPr="00857EBD" w:rsidRDefault="00C95ED9" w:rsidP="00857EBD">
      <w:pPr>
        <w:pStyle w:val="Odstavecseseznamem"/>
        <w:numPr>
          <w:ilvl w:val="0"/>
          <w:numId w:val="4"/>
        </w:numPr>
        <w:spacing w:after="0"/>
        <w:jc w:val="both"/>
        <w:rPr>
          <w:rFonts w:ascii="Times New Roman" w:hAnsi="Times New Roman" w:cs="Times New Roman"/>
        </w:rPr>
      </w:pPr>
      <w:r w:rsidRPr="00857EBD">
        <w:rPr>
          <w:rFonts w:ascii="Times New Roman" w:hAnsi="Times New Roman" w:cs="Times New Roman"/>
        </w:rPr>
        <w:t xml:space="preserve">Pokud příjemce použije dotaci v rozporu s touto smlouvou nebo nevyčerpá všechny prostředky dotace na stanovený účel, je povinen vrátit poskytovateli nevyčerpanou částku </w:t>
      </w:r>
      <w:r w:rsidR="00F333B7" w:rsidRPr="00857EBD">
        <w:rPr>
          <w:rFonts w:ascii="Times New Roman" w:hAnsi="Times New Roman" w:cs="Times New Roman"/>
        </w:rPr>
        <w:t xml:space="preserve">nejpozději </w:t>
      </w:r>
      <w:r w:rsidRPr="00857EBD">
        <w:rPr>
          <w:rFonts w:ascii="Times New Roman" w:hAnsi="Times New Roman" w:cs="Times New Roman"/>
        </w:rPr>
        <w:t>do 15 dnů po předložení vyúčtování dotace bezhotovostním převodem na účet poskytovatele.</w:t>
      </w:r>
    </w:p>
    <w:p w:rsidR="00DC0700" w:rsidRDefault="00DC0700" w:rsidP="00DC0700">
      <w:pPr>
        <w:spacing w:after="0"/>
        <w:ind w:left="720"/>
        <w:jc w:val="center"/>
        <w:rPr>
          <w:rFonts w:ascii="Times New Roman" w:hAnsi="Times New Roman" w:cs="Times New Roman"/>
          <w:b/>
        </w:rPr>
      </w:pPr>
    </w:p>
    <w:p w:rsidR="00DC0700" w:rsidRDefault="00DC0700" w:rsidP="00DC0700">
      <w:pPr>
        <w:spacing w:after="0"/>
        <w:ind w:left="720"/>
        <w:jc w:val="center"/>
        <w:rPr>
          <w:rFonts w:ascii="Times New Roman" w:hAnsi="Times New Roman" w:cs="Times New Roman"/>
          <w:b/>
        </w:rPr>
      </w:pPr>
      <w:r>
        <w:rPr>
          <w:rFonts w:ascii="Times New Roman" w:hAnsi="Times New Roman" w:cs="Times New Roman"/>
          <w:b/>
        </w:rPr>
        <w:t xml:space="preserve">VI. </w:t>
      </w:r>
    </w:p>
    <w:p w:rsidR="00DC0700" w:rsidRDefault="00DC0700" w:rsidP="00DC0700">
      <w:pPr>
        <w:spacing w:after="0"/>
        <w:ind w:left="720"/>
        <w:jc w:val="center"/>
        <w:rPr>
          <w:rFonts w:ascii="Times New Roman" w:hAnsi="Times New Roman" w:cs="Times New Roman"/>
          <w:b/>
        </w:rPr>
      </w:pPr>
      <w:r>
        <w:rPr>
          <w:rFonts w:ascii="Times New Roman" w:hAnsi="Times New Roman" w:cs="Times New Roman"/>
          <w:b/>
        </w:rPr>
        <w:t>Vypořádání a vyúčtování poskytnuté dotace</w:t>
      </w:r>
    </w:p>
    <w:p w:rsidR="00DC0700" w:rsidRDefault="00DC0700" w:rsidP="00DC0700">
      <w:pPr>
        <w:spacing w:after="0"/>
        <w:ind w:left="720"/>
        <w:jc w:val="center"/>
        <w:rPr>
          <w:rFonts w:ascii="Times New Roman" w:hAnsi="Times New Roman" w:cs="Times New Roman"/>
          <w:b/>
        </w:rPr>
      </w:pPr>
    </w:p>
    <w:p w:rsidR="00DC0700" w:rsidRDefault="00DC0700" w:rsidP="00DC0700">
      <w:pPr>
        <w:spacing w:after="0"/>
        <w:ind w:left="720"/>
        <w:jc w:val="both"/>
        <w:rPr>
          <w:rFonts w:ascii="Times New Roman" w:hAnsi="Times New Roman" w:cs="Times New Roman"/>
          <w:b/>
        </w:rPr>
      </w:pPr>
      <w:r>
        <w:rPr>
          <w:rFonts w:ascii="Times New Roman" w:hAnsi="Times New Roman" w:cs="Times New Roman"/>
        </w:rPr>
        <w:t>Po ukončení realizace financovaných činnost</w:t>
      </w:r>
      <w:r w:rsidR="003200EB">
        <w:rPr>
          <w:rFonts w:ascii="Times New Roman" w:hAnsi="Times New Roman" w:cs="Times New Roman"/>
        </w:rPr>
        <w:t>í vyhotoví příjemce závěrečnou z</w:t>
      </w:r>
      <w:r>
        <w:rPr>
          <w:rFonts w:ascii="Times New Roman" w:hAnsi="Times New Roman" w:cs="Times New Roman"/>
        </w:rPr>
        <w:t xml:space="preserve">právu </w:t>
      </w:r>
      <w:r w:rsidR="00FA1D41">
        <w:rPr>
          <w:rFonts w:ascii="Times New Roman" w:hAnsi="Times New Roman" w:cs="Times New Roman"/>
        </w:rPr>
        <w:br/>
      </w:r>
      <w:r>
        <w:rPr>
          <w:rFonts w:ascii="Times New Roman" w:hAnsi="Times New Roman" w:cs="Times New Roman"/>
        </w:rPr>
        <w:t>a vyúčtování poskytnuté dotace formou soupisu účetních dokladů souvisejících s realizací akce s uvedením výše částky a účelu</w:t>
      </w:r>
      <w:r w:rsidR="00CE01CC">
        <w:rPr>
          <w:rFonts w:ascii="Times New Roman" w:hAnsi="Times New Roman" w:cs="Times New Roman"/>
        </w:rPr>
        <w:t xml:space="preserve"> platby u jednotlivých dokladů. </w:t>
      </w:r>
      <w:r w:rsidR="00CE01CC" w:rsidRPr="00CE01CC">
        <w:rPr>
          <w:rFonts w:ascii="Times New Roman" w:hAnsi="Times New Roman" w:cs="Times New Roman"/>
          <w:b/>
        </w:rPr>
        <w:t xml:space="preserve">Vyúčtování předloží příjemce poskytovateli nejpozději </w:t>
      </w:r>
      <w:proofErr w:type="gramStart"/>
      <w:r w:rsidR="00CE01CC" w:rsidRPr="00CE01CC">
        <w:rPr>
          <w:rFonts w:ascii="Times New Roman" w:hAnsi="Times New Roman" w:cs="Times New Roman"/>
          <w:b/>
        </w:rPr>
        <w:t>do D.M.</w:t>
      </w:r>
      <w:proofErr w:type="gramEnd"/>
      <w:r w:rsidR="00CE01CC" w:rsidRPr="00CE01CC">
        <w:rPr>
          <w:rFonts w:ascii="Times New Roman" w:hAnsi="Times New Roman" w:cs="Times New Roman"/>
          <w:b/>
        </w:rPr>
        <w:t>YYYY.</w:t>
      </w:r>
    </w:p>
    <w:p w:rsidR="00857EBD" w:rsidRDefault="00857EBD" w:rsidP="00DC0700">
      <w:pPr>
        <w:spacing w:after="0"/>
        <w:ind w:left="720"/>
        <w:jc w:val="both"/>
        <w:rPr>
          <w:rFonts w:ascii="Times New Roman" w:hAnsi="Times New Roman" w:cs="Times New Roman"/>
          <w:b/>
        </w:rPr>
      </w:pPr>
    </w:p>
    <w:p w:rsidR="00857EBD" w:rsidRDefault="00857EBD" w:rsidP="00857EBD">
      <w:pPr>
        <w:spacing w:after="0"/>
        <w:ind w:left="720"/>
        <w:jc w:val="center"/>
        <w:rPr>
          <w:rFonts w:ascii="Times New Roman" w:hAnsi="Times New Roman" w:cs="Times New Roman"/>
          <w:b/>
        </w:rPr>
      </w:pPr>
      <w:r>
        <w:rPr>
          <w:rFonts w:ascii="Times New Roman" w:hAnsi="Times New Roman" w:cs="Times New Roman"/>
          <w:b/>
        </w:rPr>
        <w:t>VII.</w:t>
      </w:r>
    </w:p>
    <w:p w:rsidR="00857EBD" w:rsidRDefault="00857EBD" w:rsidP="00857EBD">
      <w:pPr>
        <w:spacing w:after="0"/>
        <w:ind w:left="720"/>
        <w:jc w:val="center"/>
        <w:rPr>
          <w:rFonts w:ascii="Times New Roman" w:hAnsi="Times New Roman" w:cs="Times New Roman"/>
          <w:b/>
        </w:rPr>
      </w:pPr>
      <w:r>
        <w:rPr>
          <w:rFonts w:ascii="Times New Roman" w:hAnsi="Times New Roman" w:cs="Times New Roman"/>
          <w:b/>
        </w:rPr>
        <w:t>Porušení rozpočtové kázně a výpověď smlouvy</w:t>
      </w:r>
    </w:p>
    <w:p w:rsidR="00857EBD" w:rsidRDefault="00857EBD" w:rsidP="00857EBD">
      <w:pPr>
        <w:tabs>
          <w:tab w:val="left" w:pos="284"/>
        </w:tabs>
        <w:spacing w:after="0"/>
        <w:ind w:left="720"/>
        <w:jc w:val="center"/>
        <w:rPr>
          <w:rFonts w:ascii="Times New Roman" w:hAnsi="Times New Roman" w:cs="Times New Roman"/>
          <w:b/>
        </w:rPr>
      </w:pPr>
    </w:p>
    <w:p w:rsidR="00857EBD" w:rsidRDefault="00857EBD" w:rsidP="00857EBD">
      <w:pPr>
        <w:pStyle w:val="Odstavecseseznamem"/>
        <w:numPr>
          <w:ilvl w:val="0"/>
          <w:numId w:val="6"/>
        </w:numPr>
        <w:spacing w:after="0"/>
        <w:jc w:val="both"/>
        <w:rPr>
          <w:rFonts w:ascii="Times New Roman" w:hAnsi="Times New Roman" w:cs="Times New Roman"/>
        </w:rPr>
      </w:pPr>
      <w:r>
        <w:rPr>
          <w:rFonts w:ascii="Times New Roman" w:hAnsi="Times New Roman" w:cs="Times New Roman"/>
        </w:rPr>
        <w:t>Příjemce bere na vědomí, že každé porušení povinností podle této smlouvy bude považováno za porušení rozpočtové kázně podle ustanovení § 22 zákona o rozpočtových pravidlech územních rozpočtů a poskytovatel je oprávněn požadovat odvod ve výší 25% poskytnuté dotace za porušení účelu dotace nebo vyúčtování dne dotace.</w:t>
      </w:r>
    </w:p>
    <w:p w:rsidR="00A754C8" w:rsidRDefault="00A754C8" w:rsidP="00857EBD">
      <w:pPr>
        <w:pStyle w:val="Odstavecseseznamem"/>
        <w:numPr>
          <w:ilvl w:val="0"/>
          <w:numId w:val="6"/>
        </w:numPr>
        <w:spacing w:after="0"/>
        <w:jc w:val="both"/>
        <w:rPr>
          <w:rFonts w:ascii="Times New Roman" w:hAnsi="Times New Roman" w:cs="Times New Roman"/>
        </w:rPr>
      </w:pPr>
      <w:r>
        <w:rPr>
          <w:rFonts w:ascii="Times New Roman" w:hAnsi="Times New Roman" w:cs="Times New Roman"/>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w:t>
      </w:r>
      <w:r w:rsidR="00FA1D41">
        <w:rPr>
          <w:rFonts w:ascii="Times New Roman" w:hAnsi="Times New Roman" w:cs="Times New Roman"/>
        </w:rPr>
        <w:t>,</w:t>
      </w:r>
      <w:r w:rsidR="003E7805">
        <w:rPr>
          <w:rFonts w:ascii="Times New Roman" w:hAnsi="Times New Roman" w:cs="Times New Roman"/>
        </w:rPr>
        <w:t xml:space="preserve"> nebo využití dotace</w:t>
      </w:r>
      <w:r>
        <w:rPr>
          <w:rFonts w:ascii="Times New Roman" w:hAnsi="Times New Roman" w:cs="Times New Roman"/>
        </w:rPr>
        <w:t xml:space="preserve"> není v souladu s účelem uvedeným v čl. III. odst. </w:t>
      </w:r>
      <w:r w:rsidR="003E7805">
        <w:rPr>
          <w:rFonts w:ascii="Times New Roman" w:hAnsi="Times New Roman" w:cs="Times New Roman"/>
        </w:rPr>
        <w:t xml:space="preserve">1 </w:t>
      </w:r>
      <w:r>
        <w:rPr>
          <w:rFonts w:ascii="Times New Roman" w:hAnsi="Times New Roman" w:cs="Times New Roman"/>
        </w:rPr>
        <w:t>této smlouvy.</w:t>
      </w:r>
    </w:p>
    <w:p w:rsidR="00FA1D41" w:rsidRDefault="00FA1D41" w:rsidP="00857EBD">
      <w:pPr>
        <w:pStyle w:val="Odstavecseseznamem"/>
        <w:numPr>
          <w:ilvl w:val="0"/>
          <w:numId w:val="6"/>
        </w:numPr>
        <w:spacing w:after="0"/>
        <w:jc w:val="both"/>
        <w:rPr>
          <w:rFonts w:ascii="Times New Roman" w:hAnsi="Times New Roman" w:cs="Times New Roman"/>
        </w:rPr>
      </w:pPr>
      <w:r>
        <w:rPr>
          <w:rFonts w:ascii="Times New Roman" w:hAnsi="Times New Roman" w:cs="Times New Roman"/>
        </w:rPr>
        <w:t>Výpovědní lhůta činí 10 dní a začíná běžet dnem doručení písemné výpovědi příjemci.</w:t>
      </w:r>
    </w:p>
    <w:p w:rsidR="00FA1D41" w:rsidRDefault="00FA1D41" w:rsidP="00857EBD">
      <w:pPr>
        <w:pStyle w:val="Odstavecseseznamem"/>
        <w:numPr>
          <w:ilvl w:val="0"/>
          <w:numId w:val="6"/>
        </w:numPr>
        <w:spacing w:after="0"/>
        <w:jc w:val="both"/>
        <w:rPr>
          <w:rFonts w:ascii="Times New Roman" w:hAnsi="Times New Roman" w:cs="Times New Roman"/>
        </w:rPr>
      </w:pPr>
      <w:r>
        <w:rPr>
          <w:rFonts w:ascii="Times New Roman" w:hAnsi="Times New Roman" w:cs="Times New Roman"/>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účet příjemce, má poskytovatel právo dotaci neposkytnout.</w:t>
      </w:r>
    </w:p>
    <w:p w:rsidR="00FA1D41" w:rsidRDefault="00FA1D41" w:rsidP="00FA1D41">
      <w:pPr>
        <w:spacing w:after="0"/>
        <w:jc w:val="both"/>
        <w:rPr>
          <w:rFonts w:ascii="Times New Roman" w:hAnsi="Times New Roman" w:cs="Times New Roman"/>
        </w:rPr>
      </w:pPr>
    </w:p>
    <w:p w:rsidR="00FA1D41" w:rsidRDefault="00FA1D41" w:rsidP="00FA1D41">
      <w:pPr>
        <w:spacing w:after="0"/>
        <w:jc w:val="both"/>
        <w:rPr>
          <w:rFonts w:ascii="Times New Roman" w:hAnsi="Times New Roman" w:cs="Times New Roman"/>
        </w:rPr>
      </w:pPr>
    </w:p>
    <w:p w:rsidR="00FA1D41" w:rsidRDefault="00FA1D41" w:rsidP="00FA1D41">
      <w:pPr>
        <w:spacing w:after="0"/>
        <w:jc w:val="center"/>
        <w:rPr>
          <w:rFonts w:ascii="Times New Roman" w:hAnsi="Times New Roman" w:cs="Times New Roman"/>
          <w:b/>
        </w:rPr>
      </w:pPr>
      <w:r>
        <w:rPr>
          <w:rFonts w:ascii="Times New Roman" w:hAnsi="Times New Roman" w:cs="Times New Roman"/>
          <w:b/>
        </w:rPr>
        <w:lastRenderedPageBreak/>
        <w:t>VIII.</w:t>
      </w:r>
    </w:p>
    <w:p w:rsidR="00FA1D41" w:rsidRDefault="00FA1D41" w:rsidP="00FA1D41">
      <w:pPr>
        <w:spacing w:after="0"/>
        <w:jc w:val="center"/>
        <w:rPr>
          <w:rFonts w:ascii="Times New Roman" w:hAnsi="Times New Roman" w:cs="Times New Roman"/>
          <w:b/>
        </w:rPr>
      </w:pPr>
      <w:r>
        <w:rPr>
          <w:rFonts w:ascii="Times New Roman" w:hAnsi="Times New Roman" w:cs="Times New Roman"/>
          <w:b/>
        </w:rPr>
        <w:t>Povinnosti příjemce při přeměně právnické osoby, při prohlášení úpadku či zrušení s</w:t>
      </w:r>
      <w:r w:rsidR="00C121C8">
        <w:rPr>
          <w:rFonts w:ascii="Times New Roman" w:hAnsi="Times New Roman" w:cs="Times New Roman"/>
          <w:b/>
        </w:rPr>
        <w:t> </w:t>
      </w:r>
      <w:r>
        <w:rPr>
          <w:rFonts w:ascii="Times New Roman" w:hAnsi="Times New Roman" w:cs="Times New Roman"/>
          <w:b/>
        </w:rPr>
        <w:t>likvidací</w:t>
      </w:r>
    </w:p>
    <w:p w:rsidR="00C121C8" w:rsidRDefault="00C121C8" w:rsidP="00FA1D41">
      <w:pPr>
        <w:spacing w:after="0"/>
        <w:jc w:val="center"/>
        <w:rPr>
          <w:rFonts w:ascii="Times New Roman" w:hAnsi="Times New Roman" w:cs="Times New Roman"/>
          <w:b/>
        </w:rPr>
      </w:pPr>
    </w:p>
    <w:p w:rsidR="00C121C8" w:rsidRDefault="00C121C8" w:rsidP="00C121C8">
      <w:pPr>
        <w:pStyle w:val="Odstavecseseznamem"/>
        <w:numPr>
          <w:ilvl w:val="0"/>
          <w:numId w:val="7"/>
        </w:numPr>
        <w:spacing w:after="0"/>
        <w:jc w:val="both"/>
        <w:rPr>
          <w:rFonts w:ascii="Times New Roman" w:hAnsi="Times New Roman" w:cs="Times New Roman"/>
        </w:rPr>
      </w:pPr>
      <w:r>
        <w:rPr>
          <w:rFonts w:ascii="Times New Roman" w:hAnsi="Times New Roman" w:cs="Times New Roman"/>
        </w:rPr>
        <w:t xml:space="preserve">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w:t>
      </w:r>
      <w:r w:rsidR="005A10F4">
        <w:rPr>
          <w:rFonts w:ascii="Times New Roman" w:hAnsi="Times New Roman" w:cs="Times New Roman"/>
        </w:rPr>
        <w:br/>
      </w:r>
      <w:r>
        <w:rPr>
          <w:rFonts w:ascii="Times New Roman" w:hAnsi="Times New Roman" w:cs="Times New Roman"/>
        </w:rPr>
        <w:t>a povinností z tohoto smluvního vztahu na právního nástupce. Přitom musí respektovat, že každá taková skutečnost musí být projednána v tomto orgánu poskytovatele, který schválil poskytnutí veřejné finanční podpory a smlouvy o jejím poskytnutí.</w:t>
      </w:r>
    </w:p>
    <w:p w:rsidR="0010155F" w:rsidRDefault="0010155F" w:rsidP="00C121C8">
      <w:pPr>
        <w:pStyle w:val="Odstavecseseznamem"/>
        <w:numPr>
          <w:ilvl w:val="0"/>
          <w:numId w:val="7"/>
        </w:numPr>
        <w:spacing w:after="0"/>
        <w:jc w:val="both"/>
        <w:rPr>
          <w:rFonts w:ascii="Times New Roman" w:hAnsi="Times New Roman" w:cs="Times New Roman"/>
        </w:rPr>
      </w:pPr>
      <w:r>
        <w:rPr>
          <w:rFonts w:ascii="Times New Roman" w:hAnsi="Times New Roman" w:cs="Times New Roman"/>
        </w:rPr>
        <w:t>K žádosti o udělení souhlasu</w:t>
      </w:r>
      <w:r w:rsidR="00721A9A">
        <w:rPr>
          <w:rFonts w:ascii="Times New Roman" w:hAnsi="Times New Roman" w:cs="Times New Roman"/>
        </w:rPr>
        <w:t xml:space="preserve"> podle odst. 1 musí příjemce prokázat příslušnými dokumenty, že práva o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 </w:t>
      </w:r>
    </w:p>
    <w:p w:rsidR="00721A9A" w:rsidRDefault="00721A9A" w:rsidP="00C121C8">
      <w:pPr>
        <w:pStyle w:val="Odstavecseseznamem"/>
        <w:numPr>
          <w:ilvl w:val="0"/>
          <w:numId w:val="7"/>
        </w:numPr>
        <w:spacing w:after="0"/>
        <w:jc w:val="both"/>
        <w:rPr>
          <w:rFonts w:ascii="Times New Roman" w:hAnsi="Times New Roman" w:cs="Times New Roman"/>
        </w:rPr>
      </w:pPr>
      <w:r>
        <w:rPr>
          <w:rFonts w:ascii="Times New Roman" w:hAnsi="Times New Roman" w:cs="Times New Roman"/>
        </w:rPr>
        <w:t xml:space="preserve">V případě, že poskytovatel žádosti vyhoví, spraví o tom bez zbytečného odkladu příjemce po projednání </w:t>
      </w:r>
      <w:r w:rsidR="00151B2D">
        <w:rPr>
          <w:rFonts w:ascii="Times New Roman" w:hAnsi="Times New Roman" w:cs="Times New Roman"/>
        </w:rPr>
        <w:t>v příslušném orgánu poskytovatele a uzavře dodatek ke smlouvě, který bude obsahovat popis a důvod jeho uzavření s ohledem na přeměnu příjemce.</w:t>
      </w:r>
    </w:p>
    <w:p w:rsidR="00151B2D" w:rsidRDefault="00151B2D" w:rsidP="00C121C8">
      <w:pPr>
        <w:pStyle w:val="Odstavecseseznamem"/>
        <w:numPr>
          <w:ilvl w:val="0"/>
          <w:numId w:val="7"/>
        </w:numPr>
        <w:spacing w:after="0"/>
        <w:jc w:val="both"/>
        <w:rPr>
          <w:rFonts w:ascii="Times New Roman" w:hAnsi="Times New Roman" w:cs="Times New Roman"/>
        </w:rPr>
      </w:pPr>
      <w:r>
        <w:rPr>
          <w:rFonts w:ascii="Times New Roman" w:hAnsi="Times New Roman" w:cs="Times New Roman"/>
        </w:rPr>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D2179B" w:rsidRDefault="00D2179B" w:rsidP="00C121C8">
      <w:pPr>
        <w:pStyle w:val="Odstavecseseznamem"/>
        <w:numPr>
          <w:ilvl w:val="0"/>
          <w:numId w:val="7"/>
        </w:numPr>
        <w:spacing w:after="0"/>
        <w:jc w:val="both"/>
        <w:rPr>
          <w:rFonts w:ascii="Times New Roman" w:hAnsi="Times New Roman" w:cs="Times New Roman"/>
        </w:rPr>
      </w:pPr>
      <w:r>
        <w:rPr>
          <w:rFonts w:ascii="Times New Roman" w:hAnsi="Times New Roman" w:cs="Times New Roman"/>
        </w:rPr>
        <w:t>V případě, že příslušný soud rozhodl o úpadku příjemce</w:t>
      </w:r>
      <w:r w:rsidR="00D24E7E">
        <w:rPr>
          <w:rFonts w:ascii="Times New Roman" w:hAnsi="Times New Roman" w:cs="Times New Roman"/>
        </w:rPr>
        <w:t>,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w:t>
      </w:r>
      <w:r w:rsidR="00320150">
        <w:rPr>
          <w:rFonts w:ascii="Times New Roman" w:hAnsi="Times New Roman" w:cs="Times New Roman"/>
        </w:rPr>
        <w:t xml:space="preserve">ezodkladně oznámit </w:t>
      </w:r>
      <w:proofErr w:type="spellStart"/>
      <w:r w:rsidR="00320150">
        <w:rPr>
          <w:rFonts w:ascii="Times New Roman" w:hAnsi="Times New Roman" w:cs="Times New Roman"/>
        </w:rPr>
        <w:t>insolvenčnímu</w:t>
      </w:r>
      <w:proofErr w:type="spellEnd"/>
      <w:r w:rsidR="00D24E7E">
        <w:rPr>
          <w:rFonts w:ascii="Times New Roman" w:hAnsi="Times New Roman" w:cs="Times New Roman"/>
        </w:rPr>
        <w:t xml:space="preserve"> správci či likvidátorovi příjemce, že tento přijal veřejnou finanční podporu z rozpočtu poskytovatele </w:t>
      </w:r>
      <w:r w:rsidR="005A10F4">
        <w:rPr>
          <w:rFonts w:ascii="Times New Roman" w:hAnsi="Times New Roman" w:cs="Times New Roman"/>
        </w:rPr>
        <w:br/>
      </w:r>
      <w:r w:rsidR="00D24E7E">
        <w:rPr>
          <w:rFonts w:ascii="Times New Roman" w:hAnsi="Times New Roman" w:cs="Times New Roman"/>
        </w:rPr>
        <w:t>a váže ho povinnost vyplacenou veřejnou finanční podporu vrátit zpět do rozpočtu poskytovatele.</w:t>
      </w:r>
    </w:p>
    <w:p w:rsidR="00865F8E" w:rsidRDefault="00865F8E" w:rsidP="00865F8E">
      <w:pPr>
        <w:spacing w:after="0"/>
        <w:jc w:val="both"/>
        <w:rPr>
          <w:rFonts w:ascii="Times New Roman" w:hAnsi="Times New Roman" w:cs="Times New Roman"/>
        </w:rPr>
      </w:pPr>
    </w:p>
    <w:p w:rsidR="00865F8E" w:rsidRDefault="00865F8E" w:rsidP="00865F8E">
      <w:pPr>
        <w:spacing w:after="0"/>
        <w:jc w:val="center"/>
        <w:rPr>
          <w:rFonts w:ascii="Times New Roman" w:hAnsi="Times New Roman" w:cs="Times New Roman"/>
          <w:b/>
        </w:rPr>
      </w:pPr>
      <w:r>
        <w:rPr>
          <w:rFonts w:ascii="Times New Roman" w:hAnsi="Times New Roman" w:cs="Times New Roman"/>
          <w:b/>
        </w:rPr>
        <w:t>IX.</w:t>
      </w:r>
    </w:p>
    <w:p w:rsidR="00865F8E" w:rsidRDefault="00865F8E" w:rsidP="00865F8E">
      <w:pPr>
        <w:spacing w:after="0"/>
        <w:jc w:val="center"/>
        <w:rPr>
          <w:rFonts w:ascii="Times New Roman" w:hAnsi="Times New Roman" w:cs="Times New Roman"/>
          <w:b/>
        </w:rPr>
      </w:pPr>
      <w:r>
        <w:rPr>
          <w:rFonts w:ascii="Times New Roman" w:hAnsi="Times New Roman" w:cs="Times New Roman"/>
          <w:b/>
        </w:rPr>
        <w:t>Ostatní ujednání</w:t>
      </w:r>
    </w:p>
    <w:p w:rsidR="00865F8E" w:rsidRDefault="00865F8E" w:rsidP="00865F8E">
      <w:pPr>
        <w:spacing w:after="0"/>
        <w:jc w:val="center"/>
        <w:rPr>
          <w:rFonts w:ascii="Times New Roman" w:hAnsi="Times New Roman" w:cs="Times New Roman"/>
          <w:b/>
        </w:rPr>
      </w:pPr>
    </w:p>
    <w:p w:rsidR="00865F8E" w:rsidRDefault="00865F8E" w:rsidP="00865F8E">
      <w:pPr>
        <w:pStyle w:val="Odstavecseseznamem"/>
        <w:numPr>
          <w:ilvl w:val="0"/>
          <w:numId w:val="8"/>
        </w:numPr>
        <w:spacing w:after="0"/>
        <w:jc w:val="both"/>
        <w:rPr>
          <w:rFonts w:ascii="Times New Roman" w:hAnsi="Times New Roman" w:cs="Times New Roman"/>
        </w:rPr>
      </w:pPr>
      <w:r>
        <w:rPr>
          <w:rFonts w:ascii="Times New Roman" w:hAnsi="Times New Roman" w:cs="Times New Roman"/>
        </w:rPr>
        <w:t>Pokud dojde v průběhu platnosti této smlouvy na straně příjemce ke změně podmínek, za kterých byla dotace poskytnuta, je příjemce povinen oznámit toto poskytovateli neprodleně po zjištění změny.</w:t>
      </w:r>
    </w:p>
    <w:p w:rsidR="007C005D" w:rsidRDefault="007C005D" w:rsidP="00865F8E">
      <w:pPr>
        <w:pStyle w:val="Odstavecseseznamem"/>
        <w:numPr>
          <w:ilvl w:val="0"/>
          <w:numId w:val="8"/>
        </w:numPr>
        <w:spacing w:after="0"/>
        <w:jc w:val="both"/>
        <w:rPr>
          <w:rFonts w:ascii="Times New Roman" w:hAnsi="Times New Roman" w:cs="Times New Roman"/>
        </w:rPr>
      </w:pPr>
      <w:r>
        <w:rPr>
          <w:rFonts w:ascii="Times New Roman" w:hAnsi="Times New Roman" w:cs="Times New Roman"/>
        </w:rPr>
        <w:t xml:space="preserve">Poskytovatel je oprávněn provádět u příjemce kontrolu účetnictví, příp. dalších skutečností, v rozsahu potřebném k posouzení, zda je tato smlouva dodržována. </w:t>
      </w:r>
    </w:p>
    <w:p w:rsidR="00BF5B0F" w:rsidRDefault="007C005D" w:rsidP="00BF5B0F">
      <w:pPr>
        <w:pStyle w:val="Odstavecseseznamem"/>
        <w:numPr>
          <w:ilvl w:val="0"/>
          <w:numId w:val="8"/>
        </w:numPr>
        <w:spacing w:after="0"/>
        <w:jc w:val="both"/>
        <w:rPr>
          <w:rFonts w:ascii="Times New Roman" w:hAnsi="Times New Roman" w:cs="Times New Roman"/>
        </w:rPr>
      </w:pPr>
      <w:r>
        <w:rPr>
          <w:rFonts w:ascii="Times New Roman" w:hAnsi="Times New Roman" w:cs="Times New Roman"/>
        </w:rPr>
        <w:t xml:space="preserve">Příjemce se zavazuje umožnit poskytovateli nebo jím pověřeným osobám provést kdykoli </w:t>
      </w:r>
      <w:r w:rsidR="003947F3">
        <w:rPr>
          <w:rFonts w:ascii="Times New Roman" w:hAnsi="Times New Roman" w:cs="Times New Roman"/>
        </w:rPr>
        <w:br/>
      </w:r>
      <w:r>
        <w:rPr>
          <w:rFonts w:ascii="Times New Roman" w:hAnsi="Times New Roman" w:cs="Times New Roman"/>
        </w:rPr>
        <w:t xml:space="preserve">(i v průběhu realizace) komplexní kontrolu postupu a výsledků realizace akce, včetně použití finančních prostředků a zpřístupnit na požádání veškeré doklady související s realizací akce </w:t>
      </w:r>
      <w:r w:rsidR="003947F3">
        <w:rPr>
          <w:rFonts w:ascii="Times New Roman" w:hAnsi="Times New Roman" w:cs="Times New Roman"/>
        </w:rPr>
        <w:br/>
      </w:r>
      <w:r>
        <w:rPr>
          <w:rFonts w:ascii="Times New Roman" w:hAnsi="Times New Roman" w:cs="Times New Roman"/>
        </w:rPr>
        <w:t xml:space="preserve">a s plněním této smlouvy. Tímto ujednáním nejsou dotčena ani omezena práva kontrolních </w:t>
      </w:r>
      <w:r w:rsidR="003947F3">
        <w:rPr>
          <w:rFonts w:ascii="Times New Roman" w:hAnsi="Times New Roman" w:cs="Times New Roman"/>
        </w:rPr>
        <w:br/>
      </w:r>
      <w:r>
        <w:rPr>
          <w:rFonts w:ascii="Times New Roman" w:hAnsi="Times New Roman" w:cs="Times New Roman"/>
        </w:rPr>
        <w:t>a finančních org</w:t>
      </w:r>
      <w:r w:rsidR="009E0515">
        <w:rPr>
          <w:rFonts w:ascii="Times New Roman" w:hAnsi="Times New Roman" w:cs="Times New Roman"/>
        </w:rPr>
        <w:t>án</w:t>
      </w:r>
      <w:r>
        <w:rPr>
          <w:rFonts w:ascii="Times New Roman" w:hAnsi="Times New Roman" w:cs="Times New Roman"/>
        </w:rPr>
        <w:t xml:space="preserve">ů státní správy České republiky. </w:t>
      </w:r>
    </w:p>
    <w:p w:rsidR="00BF5B0F" w:rsidRDefault="00BF5B0F" w:rsidP="00BF5B0F">
      <w:pPr>
        <w:pStyle w:val="Odstavecseseznamem"/>
        <w:numPr>
          <w:ilvl w:val="0"/>
          <w:numId w:val="8"/>
        </w:numPr>
        <w:spacing w:after="0"/>
        <w:jc w:val="both"/>
        <w:rPr>
          <w:rFonts w:ascii="Times New Roman" w:hAnsi="Times New Roman" w:cs="Times New Roman"/>
        </w:rPr>
      </w:pPr>
      <w:r>
        <w:rPr>
          <w:rFonts w:ascii="Times New Roman" w:hAnsi="Times New Roman" w:cs="Times New Roman"/>
        </w:rPr>
        <w:t>Tato dotace nemá charakter veřejné podpory.</w:t>
      </w:r>
    </w:p>
    <w:p w:rsidR="00B918EC" w:rsidRDefault="00B918EC" w:rsidP="00B918EC">
      <w:pPr>
        <w:spacing w:after="0"/>
        <w:jc w:val="both"/>
        <w:rPr>
          <w:rFonts w:ascii="Times New Roman" w:hAnsi="Times New Roman" w:cs="Times New Roman"/>
        </w:rPr>
      </w:pPr>
    </w:p>
    <w:p w:rsidR="00B918EC" w:rsidRDefault="00B918EC" w:rsidP="00B918EC">
      <w:pPr>
        <w:spacing w:after="0"/>
        <w:jc w:val="both"/>
        <w:rPr>
          <w:rFonts w:ascii="Times New Roman" w:hAnsi="Times New Roman" w:cs="Times New Roman"/>
        </w:rPr>
      </w:pPr>
    </w:p>
    <w:p w:rsidR="00B918EC" w:rsidRDefault="00B918EC" w:rsidP="00B918EC">
      <w:pPr>
        <w:spacing w:after="0"/>
        <w:jc w:val="center"/>
        <w:rPr>
          <w:rFonts w:ascii="Times New Roman" w:hAnsi="Times New Roman" w:cs="Times New Roman"/>
          <w:b/>
        </w:rPr>
      </w:pPr>
      <w:r>
        <w:rPr>
          <w:rFonts w:ascii="Times New Roman" w:hAnsi="Times New Roman" w:cs="Times New Roman"/>
          <w:b/>
        </w:rPr>
        <w:lastRenderedPageBreak/>
        <w:t>X.</w:t>
      </w:r>
    </w:p>
    <w:p w:rsidR="00B918EC" w:rsidRDefault="00B918EC" w:rsidP="00B918EC">
      <w:pPr>
        <w:spacing w:after="0"/>
        <w:jc w:val="center"/>
        <w:rPr>
          <w:rFonts w:ascii="Times New Roman" w:hAnsi="Times New Roman" w:cs="Times New Roman"/>
          <w:b/>
        </w:rPr>
      </w:pPr>
      <w:r>
        <w:rPr>
          <w:rFonts w:ascii="Times New Roman" w:hAnsi="Times New Roman" w:cs="Times New Roman"/>
          <w:b/>
        </w:rPr>
        <w:t>Závěrečná ujednání</w:t>
      </w:r>
    </w:p>
    <w:p w:rsidR="00B918EC" w:rsidRDefault="00B918EC" w:rsidP="00B918EC">
      <w:pPr>
        <w:spacing w:after="0"/>
        <w:jc w:val="both"/>
        <w:rPr>
          <w:rFonts w:ascii="Times New Roman" w:hAnsi="Times New Roman" w:cs="Times New Roman"/>
        </w:rPr>
      </w:pPr>
    </w:p>
    <w:p w:rsidR="00B918EC" w:rsidRDefault="00B918EC" w:rsidP="00B918EC">
      <w:pPr>
        <w:pStyle w:val="Odstavecseseznamem"/>
        <w:numPr>
          <w:ilvl w:val="0"/>
          <w:numId w:val="9"/>
        </w:numPr>
        <w:spacing w:after="0"/>
        <w:jc w:val="both"/>
        <w:rPr>
          <w:rFonts w:ascii="Times New Roman" w:hAnsi="Times New Roman" w:cs="Times New Roman"/>
        </w:rPr>
      </w:pPr>
      <w:r>
        <w:rPr>
          <w:rFonts w:ascii="Times New Roman" w:hAnsi="Times New Roman" w:cs="Times New Roman"/>
        </w:rPr>
        <w:t>Smlouva je vyhotovena ve dvou stejnopisech majících povahu originálu, z nichž každá smluvní strana obdrží po jednom výtisku.</w:t>
      </w:r>
    </w:p>
    <w:p w:rsidR="00B918EC" w:rsidRDefault="00B918EC" w:rsidP="00B918EC">
      <w:pPr>
        <w:pStyle w:val="Odstavecseseznamem"/>
        <w:numPr>
          <w:ilvl w:val="0"/>
          <w:numId w:val="9"/>
        </w:numPr>
        <w:spacing w:after="0"/>
        <w:jc w:val="both"/>
        <w:rPr>
          <w:rFonts w:ascii="Times New Roman" w:hAnsi="Times New Roman" w:cs="Times New Roman"/>
        </w:rPr>
      </w:pPr>
      <w:r>
        <w:rPr>
          <w:rFonts w:ascii="Times New Roman" w:hAnsi="Times New Roman" w:cs="Times New Roman"/>
        </w:rPr>
        <w:t>Změny a doplňky této smlouvy lze provádět pouze formou písemných číslovaných dodatků, podepsaných oběma smluvními stranami.</w:t>
      </w:r>
    </w:p>
    <w:p w:rsidR="00B918EC" w:rsidRDefault="00B918EC" w:rsidP="00B918EC">
      <w:pPr>
        <w:pStyle w:val="Odstavecseseznamem"/>
        <w:numPr>
          <w:ilvl w:val="0"/>
          <w:numId w:val="9"/>
        </w:numPr>
        <w:spacing w:after="0"/>
        <w:jc w:val="both"/>
        <w:rPr>
          <w:rFonts w:ascii="Times New Roman" w:hAnsi="Times New Roman" w:cs="Times New Roman"/>
        </w:rPr>
      </w:pPr>
      <w:r>
        <w:rPr>
          <w:rFonts w:ascii="Times New Roman" w:hAnsi="Times New Roman" w:cs="Times New Roman"/>
        </w:rPr>
        <w:t>Příjemce souhlasí s tím, že v případě zjištění závažných nedostatků při realizaci akce, včetně nedodržení termínu odevzdání vyúčtování poskytnutých finančních prostředků za uplynulý kalendářní rok, je poskytovatel oprávněn</w:t>
      </w:r>
      <w:r w:rsidR="007C66CA">
        <w:rPr>
          <w:rFonts w:ascii="Times New Roman" w:hAnsi="Times New Roman" w:cs="Times New Roman"/>
        </w:rPr>
        <w:t xml:space="preserve"> vyloučit v následujících letech jeho žádosti </w:t>
      </w:r>
      <w:r w:rsidR="007C66CA">
        <w:rPr>
          <w:rFonts w:ascii="Times New Roman" w:hAnsi="Times New Roman" w:cs="Times New Roman"/>
        </w:rPr>
        <w:br/>
        <w:t xml:space="preserve">o poskytnutí účelových dotací, grantů atd. z prostředků poskytovatele. </w:t>
      </w:r>
    </w:p>
    <w:p w:rsidR="002306DA" w:rsidRDefault="002306DA" w:rsidP="00B918EC">
      <w:pPr>
        <w:pStyle w:val="Odstavecseseznamem"/>
        <w:numPr>
          <w:ilvl w:val="0"/>
          <w:numId w:val="9"/>
        </w:numPr>
        <w:spacing w:after="0"/>
        <w:jc w:val="both"/>
        <w:rPr>
          <w:rFonts w:ascii="Times New Roman" w:hAnsi="Times New Roman" w:cs="Times New Roman"/>
        </w:rPr>
      </w:pPr>
      <w:r>
        <w:rPr>
          <w:rFonts w:ascii="Times New Roman" w:hAnsi="Times New Roman" w:cs="Times New Roman"/>
        </w:rPr>
        <w:t xml:space="preserve">Na důkaz výslovného souhlasu s obsahem a všemi ustanoveními této smlouvy a své pravé, svobodné a vážné vůle, je tato smlouva po jejím přečtení smluvními stranami vlastnoručně podepsána. </w:t>
      </w:r>
    </w:p>
    <w:p w:rsidR="002306DA" w:rsidRDefault="002306DA" w:rsidP="00B918EC">
      <w:pPr>
        <w:pStyle w:val="Odstavecseseznamem"/>
        <w:numPr>
          <w:ilvl w:val="0"/>
          <w:numId w:val="9"/>
        </w:numPr>
        <w:spacing w:after="0"/>
        <w:jc w:val="both"/>
        <w:rPr>
          <w:rFonts w:ascii="Times New Roman" w:hAnsi="Times New Roman" w:cs="Times New Roman"/>
        </w:rPr>
      </w:pPr>
      <w:r>
        <w:rPr>
          <w:rFonts w:ascii="Times New Roman" w:hAnsi="Times New Roman" w:cs="Times New Roman"/>
        </w:rPr>
        <w:t>Tato smlouva je platná dnem podpisu oběma smluvními stranami a účinná dnem převodu prostředků z účtu poskytovatele.</w:t>
      </w:r>
    </w:p>
    <w:p w:rsidR="002306DA" w:rsidRDefault="002306DA" w:rsidP="002306DA">
      <w:pPr>
        <w:pStyle w:val="Odstavecseseznamem"/>
        <w:numPr>
          <w:ilvl w:val="0"/>
          <w:numId w:val="9"/>
        </w:numPr>
        <w:spacing w:after="0"/>
        <w:jc w:val="both"/>
        <w:rPr>
          <w:rFonts w:ascii="Times New Roman" w:hAnsi="Times New Roman" w:cs="Times New Roman"/>
        </w:rPr>
      </w:pPr>
      <w:r>
        <w:rPr>
          <w:rFonts w:ascii="Times New Roman" w:hAnsi="Times New Roman" w:cs="Times New Roman"/>
        </w:rPr>
        <w:t xml:space="preserve">Tato smlouva byla schválena usnesením č. </w:t>
      </w:r>
      <w:proofErr w:type="spellStart"/>
      <w:r>
        <w:rPr>
          <w:rFonts w:ascii="Times New Roman" w:hAnsi="Times New Roman" w:cs="Times New Roman"/>
        </w:rPr>
        <w:t>xxx</w:t>
      </w:r>
      <w:proofErr w:type="spellEnd"/>
      <w:r>
        <w:rPr>
          <w:rFonts w:ascii="Times New Roman" w:hAnsi="Times New Roman" w:cs="Times New Roman"/>
        </w:rPr>
        <w:t xml:space="preserve"> ze </w:t>
      </w:r>
      <w:proofErr w:type="gramStart"/>
      <w:r>
        <w:rPr>
          <w:rFonts w:ascii="Times New Roman" w:hAnsi="Times New Roman" w:cs="Times New Roman"/>
        </w:rPr>
        <w:t>dne D.M.</w:t>
      </w:r>
      <w:proofErr w:type="gramEnd"/>
      <w:r>
        <w:rPr>
          <w:rFonts w:ascii="Times New Roman" w:hAnsi="Times New Roman" w:cs="Times New Roman"/>
        </w:rPr>
        <w:t>YYYY.</w:t>
      </w:r>
    </w:p>
    <w:p w:rsidR="002306DA" w:rsidRDefault="002306DA" w:rsidP="002306DA">
      <w:pPr>
        <w:pStyle w:val="Odstavecseseznamem"/>
        <w:spacing w:after="0"/>
        <w:jc w:val="both"/>
        <w:rPr>
          <w:rFonts w:ascii="Times New Roman" w:hAnsi="Times New Roman" w:cs="Times New Roman"/>
        </w:rPr>
      </w:pPr>
    </w:p>
    <w:p w:rsidR="002306DA" w:rsidRDefault="002306DA" w:rsidP="002306DA">
      <w:pPr>
        <w:pStyle w:val="Odstavecseseznamem"/>
        <w:spacing w:after="0"/>
        <w:jc w:val="both"/>
        <w:rPr>
          <w:rFonts w:ascii="Times New Roman" w:hAnsi="Times New Roman" w:cs="Times New Roman"/>
        </w:rPr>
      </w:pPr>
    </w:p>
    <w:p w:rsidR="002306DA" w:rsidRDefault="002306DA" w:rsidP="002306DA">
      <w:pPr>
        <w:spacing w:after="0"/>
        <w:jc w:val="both"/>
        <w:rPr>
          <w:rFonts w:ascii="Times New Roman" w:hAnsi="Times New Roman" w:cs="Times New Roman"/>
        </w:rPr>
      </w:pPr>
    </w:p>
    <w:p w:rsidR="002306DA" w:rsidRDefault="002306DA" w:rsidP="002306DA">
      <w:pPr>
        <w:spacing w:after="0"/>
        <w:jc w:val="both"/>
        <w:rPr>
          <w:rFonts w:ascii="Times New Roman" w:hAnsi="Times New Roman" w:cs="Times New Roman"/>
        </w:rPr>
      </w:pPr>
      <w:r>
        <w:rPr>
          <w:rFonts w:ascii="Times New Roman" w:hAnsi="Times New Roman" w:cs="Times New Roman"/>
        </w:rPr>
        <w:t>V Bílém Podolí</w:t>
      </w:r>
    </w:p>
    <w:p w:rsidR="00E85497" w:rsidRDefault="00E85497" w:rsidP="002306DA">
      <w:pPr>
        <w:spacing w:after="0"/>
        <w:jc w:val="both"/>
        <w:rPr>
          <w:rFonts w:ascii="Times New Roman" w:hAnsi="Times New Roman" w:cs="Times New Roman"/>
        </w:rPr>
      </w:pPr>
    </w:p>
    <w:p w:rsidR="00E85497" w:rsidRDefault="00E85497" w:rsidP="002306DA">
      <w:pPr>
        <w:spacing w:after="0"/>
        <w:jc w:val="both"/>
        <w:rPr>
          <w:rFonts w:ascii="Times New Roman" w:hAnsi="Times New Roman" w:cs="Times New Roman"/>
        </w:rPr>
      </w:pPr>
    </w:p>
    <w:p w:rsidR="00E85497" w:rsidRDefault="00E85497" w:rsidP="002306DA">
      <w:pPr>
        <w:spacing w:after="0"/>
        <w:jc w:val="both"/>
        <w:rPr>
          <w:rFonts w:ascii="Times New Roman" w:hAnsi="Times New Roman" w:cs="Times New Roman"/>
        </w:rPr>
      </w:pPr>
    </w:p>
    <w:p w:rsidR="00E85497" w:rsidRDefault="00E85497" w:rsidP="002306DA">
      <w:pPr>
        <w:spacing w:after="0"/>
        <w:jc w:val="both"/>
        <w:rPr>
          <w:rFonts w:ascii="Times New Roman" w:hAnsi="Times New Roman" w:cs="Times New Roman"/>
        </w:rPr>
      </w:pPr>
    </w:p>
    <w:p w:rsidR="00E85497" w:rsidRDefault="00E85497" w:rsidP="002306DA">
      <w:pPr>
        <w:spacing w:after="0"/>
        <w:jc w:val="both"/>
        <w:rPr>
          <w:rFonts w:ascii="Times New Roman" w:hAnsi="Times New Roman" w:cs="Times New Roman"/>
        </w:rPr>
      </w:pPr>
    </w:p>
    <w:p w:rsidR="00E85497" w:rsidRDefault="00E85497" w:rsidP="00E85497">
      <w:pPr>
        <w:tabs>
          <w:tab w:val="left" w:pos="5985"/>
        </w:tabs>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E85497" w:rsidRPr="002306DA" w:rsidRDefault="00E85497" w:rsidP="00E85497">
      <w:pPr>
        <w:tabs>
          <w:tab w:val="left" w:pos="5985"/>
        </w:tabs>
        <w:spacing w:after="0"/>
        <w:jc w:val="both"/>
        <w:rPr>
          <w:rFonts w:ascii="Times New Roman" w:hAnsi="Times New Roman" w:cs="Times New Roman"/>
        </w:rPr>
      </w:pPr>
      <w:r>
        <w:rPr>
          <w:rFonts w:ascii="Times New Roman" w:hAnsi="Times New Roman" w:cs="Times New Roman"/>
        </w:rPr>
        <w:t xml:space="preserve">       za poskytovatele</w:t>
      </w:r>
      <w:r>
        <w:rPr>
          <w:rFonts w:ascii="Times New Roman" w:hAnsi="Times New Roman" w:cs="Times New Roman"/>
        </w:rPr>
        <w:tab/>
        <w:t xml:space="preserve">             </w:t>
      </w:r>
      <w:r w:rsidR="00C11E16">
        <w:rPr>
          <w:rFonts w:ascii="Times New Roman" w:hAnsi="Times New Roman" w:cs="Times New Roman"/>
        </w:rPr>
        <w:t xml:space="preserve"> </w:t>
      </w:r>
      <w:r>
        <w:rPr>
          <w:rFonts w:ascii="Times New Roman" w:hAnsi="Times New Roman" w:cs="Times New Roman"/>
        </w:rPr>
        <w:t>za příjemce</w:t>
      </w:r>
    </w:p>
    <w:p w:rsidR="002306DA" w:rsidRPr="002306DA" w:rsidRDefault="002306DA" w:rsidP="002306DA">
      <w:pPr>
        <w:spacing w:after="0"/>
        <w:jc w:val="both"/>
        <w:rPr>
          <w:rFonts w:ascii="Times New Roman" w:hAnsi="Times New Roman" w:cs="Times New Roman"/>
        </w:rPr>
      </w:pPr>
    </w:p>
    <w:p w:rsidR="00BF5B0F" w:rsidRDefault="00BF5B0F" w:rsidP="00BF5B0F">
      <w:pPr>
        <w:spacing w:after="0"/>
        <w:jc w:val="both"/>
        <w:rPr>
          <w:rFonts w:ascii="Times New Roman" w:hAnsi="Times New Roman" w:cs="Times New Roman"/>
        </w:rPr>
      </w:pPr>
    </w:p>
    <w:p w:rsidR="00BF5B0F" w:rsidRDefault="00BF5B0F" w:rsidP="00BF5B0F">
      <w:pPr>
        <w:spacing w:after="0"/>
        <w:jc w:val="both"/>
        <w:rPr>
          <w:rFonts w:ascii="Times New Roman" w:hAnsi="Times New Roman" w:cs="Times New Roman"/>
        </w:rPr>
      </w:pPr>
    </w:p>
    <w:p w:rsidR="00BF5B0F" w:rsidRDefault="00BF5B0F" w:rsidP="00BF5B0F">
      <w:pPr>
        <w:spacing w:after="0"/>
        <w:jc w:val="both"/>
        <w:rPr>
          <w:rFonts w:ascii="Times New Roman" w:hAnsi="Times New Roman" w:cs="Times New Roman"/>
        </w:rPr>
      </w:pPr>
    </w:p>
    <w:p w:rsidR="00BF5B0F" w:rsidRPr="00BF5B0F" w:rsidRDefault="00BF5B0F" w:rsidP="00BF5B0F">
      <w:pPr>
        <w:spacing w:after="0"/>
        <w:jc w:val="both"/>
        <w:rPr>
          <w:rFonts w:ascii="Times New Roman" w:hAnsi="Times New Roman" w:cs="Times New Roman"/>
        </w:rPr>
      </w:pPr>
    </w:p>
    <w:p w:rsidR="007C005D" w:rsidRPr="007C005D" w:rsidRDefault="007C005D" w:rsidP="007C005D">
      <w:pPr>
        <w:spacing w:after="0"/>
        <w:jc w:val="both"/>
        <w:rPr>
          <w:rFonts w:ascii="Times New Roman" w:hAnsi="Times New Roman" w:cs="Times New Roman"/>
        </w:rPr>
      </w:pPr>
    </w:p>
    <w:p w:rsidR="00CE3529" w:rsidRPr="00CE01CC" w:rsidRDefault="00CE3529" w:rsidP="00CE3529">
      <w:pPr>
        <w:spacing w:after="0"/>
        <w:ind w:left="720"/>
        <w:jc w:val="both"/>
        <w:rPr>
          <w:rFonts w:ascii="Times New Roman" w:hAnsi="Times New Roman" w:cs="Times New Roman"/>
          <w:b/>
        </w:rPr>
      </w:pPr>
    </w:p>
    <w:p w:rsidR="00CB1305" w:rsidRPr="005C1C1F" w:rsidRDefault="00CB1305" w:rsidP="00896113">
      <w:pPr>
        <w:spacing w:after="0"/>
        <w:jc w:val="both"/>
        <w:rPr>
          <w:rFonts w:ascii="Times New Roman" w:hAnsi="Times New Roman" w:cs="Times New Roman"/>
        </w:rPr>
      </w:pPr>
    </w:p>
    <w:sectPr w:rsidR="00CB1305" w:rsidRPr="005C1C1F" w:rsidSect="009E40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B3" w:rsidRDefault="000C4CB3" w:rsidP="009B03F4">
      <w:pPr>
        <w:spacing w:after="0" w:line="240" w:lineRule="auto"/>
      </w:pPr>
      <w:r>
        <w:separator/>
      </w:r>
    </w:p>
  </w:endnote>
  <w:endnote w:type="continuationSeparator" w:id="0">
    <w:p w:rsidR="000C4CB3" w:rsidRDefault="000C4CB3" w:rsidP="009B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51179"/>
      <w:docPartObj>
        <w:docPartGallery w:val="Page Numbers (Bottom of Page)"/>
        <w:docPartUnique/>
      </w:docPartObj>
    </w:sdtPr>
    <w:sdtContent>
      <w:p w:rsidR="009B03F4" w:rsidRDefault="00612A08">
        <w:pPr>
          <w:pStyle w:val="Zpat"/>
          <w:jc w:val="center"/>
        </w:pPr>
        <w:fldSimple w:instr=" PAGE   \* MERGEFORMAT ">
          <w:r w:rsidR="00320150">
            <w:rPr>
              <w:noProof/>
            </w:rPr>
            <w:t>3</w:t>
          </w:r>
        </w:fldSimple>
      </w:p>
    </w:sdtContent>
  </w:sdt>
  <w:p w:rsidR="009B03F4" w:rsidRDefault="009B03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B3" w:rsidRDefault="000C4CB3" w:rsidP="009B03F4">
      <w:pPr>
        <w:spacing w:after="0" w:line="240" w:lineRule="auto"/>
      </w:pPr>
      <w:r>
        <w:separator/>
      </w:r>
    </w:p>
  </w:footnote>
  <w:footnote w:type="continuationSeparator" w:id="0">
    <w:p w:rsidR="000C4CB3" w:rsidRDefault="000C4CB3" w:rsidP="009B0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45E7"/>
    <w:multiLevelType w:val="hybridMultilevel"/>
    <w:tmpl w:val="CBC61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E436D3"/>
    <w:multiLevelType w:val="hybridMultilevel"/>
    <w:tmpl w:val="E6A02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C36688"/>
    <w:multiLevelType w:val="hybridMultilevel"/>
    <w:tmpl w:val="97BC6B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5EF56A0"/>
    <w:multiLevelType w:val="hybridMultilevel"/>
    <w:tmpl w:val="FB0EC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342FB8"/>
    <w:multiLevelType w:val="hybridMultilevel"/>
    <w:tmpl w:val="A55EB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477F1E"/>
    <w:multiLevelType w:val="hybridMultilevel"/>
    <w:tmpl w:val="DD605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303403"/>
    <w:multiLevelType w:val="hybridMultilevel"/>
    <w:tmpl w:val="18BC6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8496639"/>
    <w:multiLevelType w:val="hybridMultilevel"/>
    <w:tmpl w:val="87E4B6BC"/>
    <w:lvl w:ilvl="0" w:tplc="AB4037E4">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9197E2F"/>
    <w:multiLevelType w:val="hybridMultilevel"/>
    <w:tmpl w:val="B942A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7"/>
  </w:num>
  <w:num w:numId="6">
    <w:abstractNumId w:val="0"/>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131A"/>
    <w:rsid w:val="000C4CB3"/>
    <w:rsid w:val="0010155F"/>
    <w:rsid w:val="00151B2D"/>
    <w:rsid w:val="001F0768"/>
    <w:rsid w:val="001F5D33"/>
    <w:rsid w:val="002306DA"/>
    <w:rsid w:val="00251A85"/>
    <w:rsid w:val="002734C3"/>
    <w:rsid w:val="003200EB"/>
    <w:rsid w:val="00320150"/>
    <w:rsid w:val="00321678"/>
    <w:rsid w:val="003947F3"/>
    <w:rsid w:val="003E7805"/>
    <w:rsid w:val="00462E1B"/>
    <w:rsid w:val="0054041D"/>
    <w:rsid w:val="005A10F4"/>
    <w:rsid w:val="005C1C1F"/>
    <w:rsid w:val="005F2C6F"/>
    <w:rsid w:val="00612A08"/>
    <w:rsid w:val="006925C4"/>
    <w:rsid w:val="00721A9A"/>
    <w:rsid w:val="007C005D"/>
    <w:rsid w:val="007C66CA"/>
    <w:rsid w:val="00857EBD"/>
    <w:rsid w:val="00865F8E"/>
    <w:rsid w:val="00896113"/>
    <w:rsid w:val="008E5B7A"/>
    <w:rsid w:val="009B03F4"/>
    <w:rsid w:val="009E0515"/>
    <w:rsid w:val="009E40A9"/>
    <w:rsid w:val="00A128D5"/>
    <w:rsid w:val="00A754C8"/>
    <w:rsid w:val="00B50803"/>
    <w:rsid w:val="00B918EC"/>
    <w:rsid w:val="00BF5B0F"/>
    <w:rsid w:val="00C11E16"/>
    <w:rsid w:val="00C121C8"/>
    <w:rsid w:val="00C4131A"/>
    <w:rsid w:val="00C95ED9"/>
    <w:rsid w:val="00CB1305"/>
    <w:rsid w:val="00CE01CC"/>
    <w:rsid w:val="00CE3529"/>
    <w:rsid w:val="00D2179B"/>
    <w:rsid w:val="00D24E7E"/>
    <w:rsid w:val="00DC0700"/>
    <w:rsid w:val="00E85497"/>
    <w:rsid w:val="00E93044"/>
    <w:rsid w:val="00F333B7"/>
    <w:rsid w:val="00FA1D41"/>
    <w:rsid w:val="00FE45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0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1A85"/>
    <w:pPr>
      <w:ind w:left="720"/>
      <w:contextualSpacing/>
    </w:pPr>
  </w:style>
  <w:style w:type="paragraph" w:styleId="Zhlav">
    <w:name w:val="header"/>
    <w:basedOn w:val="Normln"/>
    <w:link w:val="ZhlavChar"/>
    <w:uiPriority w:val="99"/>
    <w:semiHidden/>
    <w:unhideWhenUsed/>
    <w:rsid w:val="009B03F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B03F4"/>
  </w:style>
  <w:style w:type="paragraph" w:styleId="Zpat">
    <w:name w:val="footer"/>
    <w:basedOn w:val="Normln"/>
    <w:link w:val="ZpatChar"/>
    <w:uiPriority w:val="99"/>
    <w:unhideWhenUsed/>
    <w:rsid w:val="009B03F4"/>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3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1237</Words>
  <Characters>7300</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Czechpoint</dc:creator>
  <cp:lastModifiedBy>Czechpoint</cp:lastModifiedBy>
  <cp:revision>28</cp:revision>
  <dcterms:created xsi:type="dcterms:W3CDTF">2015-09-18T12:06:00Z</dcterms:created>
  <dcterms:modified xsi:type="dcterms:W3CDTF">2015-09-22T07:01:00Z</dcterms:modified>
</cp:coreProperties>
</file>